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303645" cy="8285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03645" cy="8285480"/>
                    </a:xfrm>
                    <a:prstGeom prst="rect">
                      <a:avLst/>
                    </a:prstGeom>
                  </pic:spPr>
                </pic:pic>
              </a:graphicData>
            </a:graphic>
          </wp:anchor>
        </w:drawing>
      </w:r>
    </w:p>
    <w:p>
      <w:pPr>
        <w:pStyle w:val="Normal"/>
        <w:spacing w:lineRule="auto" w:line="408" w:before="0" w:after="0"/>
        <w:ind w:left="12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jc w:val="center"/>
        <w:rPr>
          <w:lang w:val="ru-RU"/>
        </w:rPr>
      </w:pPr>
      <w:r>
        <w:rPr>
          <w:lang w:val="ru-RU"/>
        </w:rPr>
      </w:r>
    </w:p>
    <w:p>
      <w:pPr>
        <w:pStyle w:val="Normal"/>
        <w:spacing w:lineRule="auto" w:line="264" w:before="0" w:after="0"/>
        <w:ind w:firstLine="600"/>
        <w:jc w:val="both"/>
        <w:rPr>
          <w:lang w:val="ru-RU"/>
        </w:rPr>
      </w:pPr>
      <w:bookmarkStart w:id="0" w:name="block-45067006"/>
      <w:bookmarkStart w:id="1" w:name="block-45067007_Копия_1"/>
      <w:bookmarkEnd w:id="0"/>
      <w:bookmarkEnd w:id="1"/>
      <w:r>
        <w:rPr>
          <w:rFonts w:ascii="Times New Roman" w:hAnsi="Times New Roman"/>
          <w:b/>
          <w:color w:val="000000"/>
          <w:sz w:val="28"/>
          <w:lang w:val="ru-RU"/>
        </w:rPr>
        <w:t>ПОЯСНИТЕЛЬНАЯ ЗАПИСКА</w:t>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 xml:space="preserve">программе воспитания. </w:t>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pStyle w:val="Normal"/>
        <w:spacing w:lineRule="auto" w:line="264" w:before="0" w:after="0"/>
        <w:ind w:firstLine="600"/>
        <w:jc w:val="both"/>
        <w:rPr>
          <w:lang w:val="ru-RU"/>
        </w:rPr>
      </w:pPr>
      <w:r>
        <w:rPr>
          <w:rFonts w:ascii="Times New Roman" w:hAnsi="Times New Roman"/>
          <w:b/>
          <w:color w:val="000000"/>
          <w:sz w:val="28"/>
          <w:lang w:val="ru-RU"/>
        </w:rPr>
        <w:t>ОБЩАЯ ХАРАКТЕРИСТИКА ПРЕДМЕТА «ГЕОГРАФИЯ»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pStyle w:val="Normal"/>
        <w:spacing w:lineRule="auto" w:line="264" w:before="0" w:after="0"/>
        <w:ind w:firstLine="600"/>
        <w:jc w:val="both"/>
        <w:rPr>
          <w:lang w:val="ru-RU"/>
        </w:rPr>
      </w:pPr>
      <w:r>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pStyle w:val="Normal"/>
        <w:spacing w:lineRule="auto" w:line="264" w:before="0" w:after="0"/>
        <w:ind w:firstLine="600"/>
        <w:jc w:val="both"/>
        <w:rPr>
          <w:lang w:val="ru-RU"/>
        </w:rPr>
      </w:pPr>
      <w:r>
        <w:rPr>
          <w:rFonts w:ascii="Times New Roman" w:hAnsi="Times New Roman"/>
          <w:b/>
          <w:color w:val="000000"/>
          <w:sz w:val="28"/>
          <w:lang w:val="ru-RU"/>
        </w:rPr>
        <w:t>ЦЕЛИ ИЗУЧЕНИЯ ПРЕДМЕТА «ГЕОГРАФИЯ»</w:t>
      </w:r>
    </w:p>
    <w:p>
      <w:pPr>
        <w:pStyle w:val="Normal"/>
        <w:spacing w:lineRule="auto" w:line="264" w:before="0" w:after="0"/>
        <w:ind w:firstLine="600"/>
        <w:jc w:val="both"/>
        <w:rPr>
          <w:lang w:val="ru-RU"/>
        </w:rPr>
      </w:pPr>
      <w:r>
        <w:rPr>
          <w:rFonts w:ascii="Times New Roman" w:hAnsi="Times New Roman"/>
          <w:color w:val="000000"/>
          <w:sz w:val="28"/>
          <w:lang w:val="ru-RU"/>
        </w:rPr>
        <w:t>Цели изучения географии на базовом уровне в средней школе направлены на:</w:t>
      </w:r>
    </w:p>
    <w:p>
      <w:pPr>
        <w:pStyle w:val="Normal"/>
        <w:spacing w:lineRule="auto" w:line="264" w:before="0" w:after="0"/>
        <w:ind w:firstLine="600"/>
        <w:jc w:val="both"/>
        <w:rPr>
          <w:lang w:val="ru-RU"/>
        </w:rPr>
      </w:pPr>
      <w:r>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Pr>
          <w:rFonts w:ascii="Times New Roman" w:hAnsi="Times New Roman"/>
          <w:color w:val="000000"/>
          <w:sz w:val="28"/>
          <w:lang w:val="ru-RU"/>
        </w:rPr>
        <w:t xml:space="preserve"> ролью России как составной части мирового сообщества;</w:t>
      </w:r>
    </w:p>
    <w:p>
      <w:pPr>
        <w:pStyle w:val="Normal"/>
        <w:spacing w:lineRule="auto" w:line="264" w:before="0" w:after="0"/>
        <w:ind w:firstLine="600"/>
        <w:jc w:val="both"/>
        <w:rPr>
          <w:lang w:val="ru-RU"/>
        </w:rPr>
      </w:pPr>
      <w:r>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pStyle w:val="Normal"/>
        <w:spacing w:lineRule="auto" w:line="264" w:before="0" w:after="0"/>
        <w:ind w:firstLine="600"/>
        <w:jc w:val="both"/>
        <w:rPr>
          <w:lang w:val="ru-RU"/>
        </w:rPr>
      </w:pPr>
      <w:r>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pStyle w:val="Normal"/>
        <w:spacing w:lineRule="auto" w:line="264" w:before="0" w:after="0"/>
        <w:ind w:firstLine="600"/>
        <w:jc w:val="both"/>
        <w:rPr>
          <w:lang w:val="ru-RU"/>
        </w:rPr>
      </w:pPr>
      <w:r>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pPr>
        <w:pStyle w:val="Normal"/>
        <w:spacing w:lineRule="auto" w:line="264" w:before="0" w:after="0"/>
        <w:ind w:firstLine="600"/>
        <w:jc w:val="both"/>
        <w:rPr>
          <w:lang w:val="ru-RU"/>
        </w:rPr>
      </w:pPr>
      <w:r>
        <w:rPr>
          <w:rFonts w:ascii="Times New Roman" w:hAnsi="Times New Roman"/>
          <w:b/>
          <w:color w:val="000000"/>
          <w:sz w:val="28"/>
          <w:lang w:val="ru-RU"/>
        </w:rPr>
        <w:t>МЕСТО УЧЕБНОГО ПРЕДМЕТА «ГЕОГРАФИЯ» В УЧЕБНОМ ПЛАНЕ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pPr>
        <w:pStyle w:val="Normal"/>
        <w:spacing w:lineRule="auto" w:line="264" w:before="0" w:after="0"/>
        <w:ind w:firstLine="600"/>
        <w:jc w:val="both"/>
        <w:rPr>
          <w:lang w:val="ru-RU"/>
        </w:rPr>
      </w:pPr>
      <w:bookmarkStart w:id="2" w:name="block-45067011"/>
      <w:bookmarkStart w:id="3" w:name="block-45067006_Копия_1"/>
      <w:bookmarkEnd w:id="2"/>
      <w:bookmarkEnd w:id="3"/>
      <w:r>
        <w:rPr>
          <w:rFonts w:ascii="Times New Roman" w:hAnsi="Times New Roman"/>
          <w:b/>
          <w:color w:val="000000"/>
          <w:sz w:val="28"/>
          <w:lang w:val="ru-RU"/>
        </w:rPr>
        <w:t>СОДЕРЖАНИЕ УЧЕБНОГО ПРЕДМЕТА «ГЕОГРАФИЯ»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i/>
          <w:color w:val="000000"/>
          <w:sz w:val="28"/>
          <w:lang w:val="ru-RU"/>
        </w:rPr>
        <w:t>Раздел 1. География как наука</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Тема 1. Традиционные и новые методы в географии. Географические прогнозы.</w:t>
      </w:r>
      <w:r>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pStyle w:val="Normal"/>
        <w:spacing w:lineRule="auto" w:line="264" w:before="0" w:after="0"/>
        <w:ind w:firstLine="600"/>
        <w:jc w:val="both"/>
        <w:rPr>
          <w:lang w:val="ru-RU"/>
        </w:rPr>
      </w:pPr>
      <w:r>
        <w:rPr>
          <w:rFonts w:ascii="Times New Roman" w:hAnsi="Times New Roman"/>
          <w:b/>
          <w:color w:val="000000"/>
          <w:sz w:val="28"/>
          <w:lang w:val="ru-RU"/>
        </w:rPr>
        <w:t>Тема 2. Географическая культура.</w:t>
      </w:r>
      <w:r>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lang w:val="ru-RU"/>
        </w:rPr>
        <w:t xml:space="preserve">. </w:t>
      </w:r>
      <w:r>
        <w:rPr>
          <w:rFonts w:ascii="Times New Roman" w:hAnsi="Times New Roman"/>
          <w:color w:val="000000"/>
          <w:sz w:val="28"/>
          <w:lang w:val="ru-RU"/>
        </w:rPr>
        <w:t>Их значимость для представителей разных профессий.</w:t>
      </w:r>
    </w:p>
    <w:p>
      <w:pPr>
        <w:pStyle w:val="Normal"/>
        <w:spacing w:lineRule="auto" w:line="264" w:before="0" w:after="0"/>
        <w:ind w:firstLine="600"/>
        <w:jc w:val="both"/>
        <w:rPr>
          <w:lang w:val="ru-RU"/>
        </w:rPr>
      </w:pPr>
      <w:r>
        <w:rPr>
          <w:rFonts w:ascii="Times New Roman" w:hAnsi="Times New Roman"/>
          <w:b/>
          <w:i/>
          <w:color w:val="000000"/>
          <w:sz w:val="28"/>
          <w:lang w:val="ru-RU"/>
        </w:rPr>
        <w:t>Раздел 2. Природопользование и геоэкология</w:t>
      </w:r>
    </w:p>
    <w:p>
      <w:pPr>
        <w:pStyle w:val="Normal"/>
        <w:spacing w:lineRule="auto" w:line="264" w:before="0" w:after="0"/>
        <w:ind w:firstLine="600"/>
        <w:jc w:val="both"/>
        <w:rPr>
          <w:lang w:val="ru-RU"/>
        </w:rPr>
      </w:pPr>
      <w:r>
        <w:rPr>
          <w:rFonts w:ascii="Times New Roman" w:hAnsi="Times New Roman"/>
          <w:b/>
          <w:color w:val="000000"/>
          <w:sz w:val="28"/>
          <w:lang w:val="ru-RU"/>
        </w:rPr>
        <w:t>Тема 1. Географическая среда.</w:t>
      </w:r>
      <w:r>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pStyle w:val="Normal"/>
        <w:spacing w:lineRule="auto" w:line="264" w:before="0" w:after="0"/>
        <w:ind w:firstLine="600"/>
        <w:jc w:val="both"/>
        <w:rPr>
          <w:lang w:val="ru-RU"/>
        </w:rPr>
      </w:pPr>
      <w:r>
        <w:rPr>
          <w:rFonts w:ascii="Times New Roman" w:hAnsi="Times New Roman"/>
          <w:b/>
          <w:color w:val="000000"/>
          <w:sz w:val="28"/>
          <w:lang w:val="ru-RU"/>
        </w:rPr>
        <w:t>Тема 2. Естественный и антропогенный ландшафты.</w:t>
      </w:r>
      <w:r>
        <w:rPr>
          <w:rFonts w:ascii="Times New Roman" w:hAnsi="Times New Roman"/>
          <w:color w:val="000000"/>
          <w:sz w:val="28"/>
          <w:lang w:val="ru-RU"/>
        </w:rPr>
        <w:t xml:space="preserve"> Проблема сохранения ландшафтного и культурного разнообразия на Земле. </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Классификация ландшафтов с использованием источников географической информации.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Проблемы взаимодействия человека и природы. </w:t>
      </w:r>
      <w:r>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lang w:val="ru-RU"/>
        </w:rPr>
        <w:t xml:space="preserve">. </w:t>
      </w:r>
      <w:r>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Природные ресурсы и их виды. </w:t>
      </w:r>
      <w:r>
        <w:rPr>
          <w:rFonts w:ascii="Times New Roman" w:hAnsi="Times New Roman"/>
          <w:color w:val="000000"/>
          <w:sz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ресурсообеспеченности стран отдельными видами природных ресурсов.</w:t>
      </w:r>
    </w:p>
    <w:p>
      <w:pPr>
        <w:pStyle w:val="Normal"/>
        <w:spacing w:lineRule="auto" w:line="264" w:before="0" w:after="0"/>
        <w:ind w:firstLine="600"/>
        <w:jc w:val="both"/>
        <w:rPr>
          <w:lang w:val="ru-RU"/>
        </w:rPr>
      </w:pPr>
      <w:r>
        <w:rPr>
          <w:rFonts w:ascii="Times New Roman" w:hAnsi="Times New Roman"/>
          <w:b/>
          <w:i/>
          <w:color w:val="000000"/>
          <w:sz w:val="28"/>
          <w:lang w:val="ru-RU"/>
        </w:rPr>
        <w:t>Раздел 3. Современная политическая карта</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pStyle w:val="Normal"/>
        <w:spacing w:lineRule="auto" w:line="264" w:before="0" w:after="0"/>
        <w:ind w:firstLine="600"/>
        <w:jc w:val="both"/>
        <w:rPr>
          <w:lang w:val="ru-RU"/>
        </w:rPr>
      </w:pPr>
      <w:r>
        <w:rPr>
          <w:rFonts w:ascii="Times New Roman" w:hAnsi="Times New Roman"/>
          <w:b/>
          <w:color w:val="000000"/>
          <w:sz w:val="28"/>
          <w:lang w:val="ru-RU"/>
        </w:rPr>
        <w:t>Тема 2. Классификации и типология стран мира.</w:t>
      </w:r>
      <w:r>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pPr>
        <w:pStyle w:val="Normal"/>
        <w:spacing w:lineRule="auto" w:line="264" w:before="0" w:after="0"/>
        <w:ind w:firstLine="600"/>
        <w:jc w:val="both"/>
        <w:rPr>
          <w:lang w:val="ru-RU"/>
        </w:rPr>
      </w:pPr>
      <w:r>
        <w:rPr>
          <w:rFonts w:ascii="Times New Roman" w:hAnsi="Times New Roman"/>
          <w:b/>
          <w:i/>
          <w:color w:val="000000"/>
          <w:sz w:val="28"/>
          <w:lang w:val="ru-RU"/>
        </w:rPr>
        <w:t>Раздел 4. Население мира</w:t>
      </w:r>
    </w:p>
    <w:p>
      <w:pPr>
        <w:pStyle w:val="Normal"/>
        <w:spacing w:lineRule="auto" w:line="264" w:before="0" w:after="0"/>
        <w:ind w:firstLine="600"/>
        <w:jc w:val="both"/>
        <w:rPr>
          <w:lang w:val="ru-RU"/>
        </w:rPr>
      </w:pPr>
      <w:r>
        <w:rPr>
          <w:rFonts w:ascii="Times New Roman" w:hAnsi="Times New Roman"/>
          <w:b/>
          <w:color w:val="000000"/>
          <w:sz w:val="28"/>
          <w:lang w:val="ru-RU"/>
        </w:rPr>
        <w:t>Тема 1. Численность и воспроизводство населения.</w:t>
      </w:r>
      <w:r>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Состав и структура населения. </w:t>
      </w:r>
      <w:r>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pPr>
        <w:pStyle w:val="Normal"/>
        <w:spacing w:lineRule="auto" w:line="264" w:before="0" w:after="0"/>
        <w:ind w:firstLine="600"/>
        <w:jc w:val="both"/>
        <w:rPr>
          <w:lang w:val="ru-RU"/>
        </w:rPr>
      </w:pPr>
      <w:r>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pPr>
        <w:pStyle w:val="Normal"/>
        <w:spacing w:lineRule="auto" w:line="264" w:before="0" w:after="0"/>
        <w:ind w:firstLine="600"/>
        <w:jc w:val="both"/>
        <w:rPr>
          <w:lang w:val="ru-RU"/>
        </w:rPr>
      </w:pPr>
      <w:r>
        <w:rPr>
          <w:rFonts w:ascii="Times New Roman" w:hAnsi="Times New Roman"/>
          <w:b/>
          <w:color w:val="000000"/>
          <w:sz w:val="28"/>
          <w:lang w:val="ru-RU"/>
        </w:rPr>
        <w:t>Тема 3. Размещение населения.</w:t>
      </w:r>
      <w:r>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pStyle w:val="Normal"/>
        <w:spacing w:lineRule="auto" w:line="264" w:before="0" w:after="0"/>
        <w:ind w:firstLine="600"/>
        <w:jc w:val="both"/>
        <w:rPr>
          <w:lang w:val="ru-RU"/>
        </w:rPr>
      </w:pPr>
      <w:r>
        <w:rPr>
          <w:rFonts w:ascii="Times New Roman" w:hAnsi="Times New Roman"/>
          <w:b/>
          <w:color w:val="000000"/>
          <w:sz w:val="28"/>
          <w:lang w:val="ru-RU"/>
        </w:rPr>
        <w:t>Тема 4. Качество жизни населения.</w:t>
      </w:r>
      <w:r>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pStyle w:val="Normal"/>
        <w:spacing w:lineRule="auto" w:line="264" w:before="0" w:after="0"/>
        <w:ind w:firstLine="600"/>
        <w:jc w:val="both"/>
        <w:rPr>
          <w:lang w:val="ru-RU"/>
        </w:rPr>
      </w:pPr>
      <w:r>
        <w:rPr>
          <w:rFonts w:ascii="Times New Roman" w:hAnsi="Times New Roman"/>
          <w:b/>
          <w:i/>
          <w:color w:val="000000"/>
          <w:sz w:val="28"/>
          <w:lang w:val="ru-RU"/>
        </w:rPr>
        <w:t>Раздел 5. Мировое хозяйство</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lang w:val="ru-RU"/>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структуры экономики аграрных, индустриальных и постиндустриальных стран.</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Международная экономическая интеграция. </w:t>
      </w:r>
      <w:r>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pStyle w:val="Normal"/>
        <w:spacing w:lineRule="auto" w:line="264" w:before="0" w:after="0"/>
        <w:ind w:firstLine="600"/>
        <w:jc w:val="both"/>
        <w:rPr>
          <w:lang w:val="ru-RU"/>
        </w:rPr>
      </w:pPr>
      <w:r>
        <w:rPr>
          <w:rFonts w:ascii="Times New Roman" w:hAnsi="Times New Roman"/>
          <w:b/>
          <w:color w:val="000000"/>
          <w:sz w:val="28"/>
          <w:lang w:val="ru-RU"/>
        </w:rPr>
        <w:t>Тема 3. География главных отраслей мирового хозяйства.</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Промышленность мира.</w:t>
      </w:r>
      <w:r>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pStyle w:val="Normal"/>
        <w:spacing w:lineRule="auto" w:line="264" w:before="0" w:after="0"/>
        <w:ind w:firstLine="600"/>
        <w:jc w:val="both"/>
        <w:rPr>
          <w:lang w:val="ru-RU"/>
        </w:rPr>
      </w:pPr>
      <w:r>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pStyle w:val="Normal"/>
        <w:spacing w:lineRule="auto" w:line="264" w:before="0" w:after="0"/>
        <w:ind w:firstLine="600"/>
        <w:jc w:val="both"/>
        <w:rPr>
          <w:lang w:val="ru-RU"/>
        </w:rPr>
      </w:pPr>
      <w:r>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pPr>
        <w:pStyle w:val="Normal"/>
        <w:spacing w:lineRule="auto" w:line="264" w:before="0" w:after="0"/>
        <w:ind w:firstLine="600"/>
        <w:jc w:val="both"/>
        <w:rPr>
          <w:lang w:val="ru-RU"/>
        </w:rPr>
      </w:pPr>
      <w:r>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pStyle w:val="Normal"/>
        <w:spacing w:lineRule="auto" w:line="264" w:before="0" w:after="0"/>
        <w:ind w:firstLine="600"/>
        <w:jc w:val="both"/>
        <w:rPr>
          <w:lang w:val="ru-RU"/>
        </w:rPr>
      </w:pPr>
      <w:r>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pPr>
        <w:pStyle w:val="Normal"/>
        <w:spacing w:lineRule="auto" w:line="264" w:before="0" w:after="0"/>
        <w:ind w:firstLine="600"/>
        <w:jc w:val="both"/>
        <w:rPr>
          <w:lang w:val="ru-RU"/>
        </w:rPr>
      </w:pPr>
      <w:r>
        <w:rPr>
          <w:rFonts w:ascii="Times New Roman" w:hAnsi="Times New Roman"/>
          <w:b/>
          <w:color w:val="000000"/>
          <w:sz w:val="28"/>
          <w:lang w:val="ru-RU"/>
        </w:rPr>
        <w:t>Сельское хозяйство мира.</w:t>
      </w:r>
      <w:r>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pStyle w:val="Normal"/>
        <w:spacing w:lineRule="auto" w:line="264" w:before="0" w:after="0"/>
        <w:ind w:firstLine="600"/>
        <w:jc w:val="both"/>
        <w:rPr>
          <w:lang w:val="ru-RU"/>
        </w:rPr>
      </w:pPr>
      <w:r>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pPr>
        <w:pStyle w:val="Normal"/>
        <w:spacing w:lineRule="auto" w:line="264" w:before="0" w:after="0"/>
        <w:ind w:firstLine="600"/>
        <w:jc w:val="both"/>
        <w:rPr>
          <w:lang w:val="ru-RU"/>
        </w:rPr>
      </w:pPr>
      <w:r>
        <w:rPr>
          <w:rFonts w:ascii="Times New Roman" w:hAnsi="Times New Roman"/>
          <w:color w:val="000000"/>
          <w:sz w:val="28"/>
          <w:lang w:val="ru-RU"/>
        </w:rPr>
        <w:t>Влияние сельского хозяйства и отдельных его отраслей на окружающую среду.</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pStyle w:val="Normal"/>
        <w:spacing w:lineRule="auto" w:line="264" w:before="0" w:after="0"/>
        <w:ind w:firstLine="600"/>
        <w:jc w:val="both"/>
        <w:rPr>
          <w:lang w:val="ru-RU"/>
        </w:rPr>
      </w:pPr>
      <w:r>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i/>
          <w:color w:val="000000"/>
          <w:sz w:val="28"/>
          <w:lang w:val="ru-RU"/>
        </w:rPr>
        <w:t>Раздел 6. Регионы и страны</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Тема 1. Регионы мира. Зарубежная Европа.</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pStyle w:val="Normal"/>
        <w:spacing w:lineRule="auto" w:line="264" w:before="0" w:after="0"/>
        <w:ind w:firstLine="600"/>
        <w:jc w:val="both"/>
        <w:rPr>
          <w:lang w:val="ru-RU"/>
        </w:rPr>
      </w:pPr>
      <w:r>
        <w:rPr>
          <w:rFonts w:ascii="Times New Roman" w:hAnsi="Times New Roman"/>
          <w:b/>
          <w:color w:val="000000"/>
          <w:sz w:val="28"/>
          <w:lang w:val="ru-RU"/>
        </w:rPr>
        <w:t>Тема 2. Зарубежная Азия:</w:t>
      </w:r>
      <w:r>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pPr>
        <w:pStyle w:val="Normal"/>
        <w:spacing w:lineRule="auto" w:line="264" w:before="0" w:after="0"/>
        <w:ind w:firstLine="600"/>
        <w:jc w:val="both"/>
        <w:rPr>
          <w:lang w:val="ru-RU"/>
        </w:rPr>
      </w:pPr>
      <w:r>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Америка: </w:t>
      </w:r>
      <w:r>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pPr>
        <w:pStyle w:val="Normal"/>
        <w:spacing w:lineRule="auto" w:line="264" w:before="0" w:after="0"/>
        <w:ind w:firstLine="600"/>
        <w:jc w:val="both"/>
        <w:rPr>
          <w:lang w:val="ru-RU"/>
        </w:rPr>
      </w:pPr>
      <w:r>
        <w:rPr>
          <w:rFonts w:ascii="Times New Roman" w:hAnsi="Times New Roman"/>
          <w:b/>
          <w:color w:val="000000"/>
          <w:sz w:val="28"/>
          <w:lang w:val="ru-RU"/>
        </w:rPr>
        <w:t>Тема 4. Африка:</w:t>
      </w:r>
      <w:r>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5. Австралия и Океания. </w:t>
      </w:r>
      <w:r>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pStyle w:val="Normal"/>
        <w:spacing w:lineRule="auto" w:line="264" w:before="0" w:after="0"/>
        <w:ind w:firstLine="600"/>
        <w:jc w:val="both"/>
        <w:rPr>
          <w:lang w:val="ru-RU"/>
        </w:rPr>
      </w:pPr>
      <w:r>
        <w:rPr>
          <w:rFonts w:ascii="Times New Roman" w:hAnsi="Times New Roman"/>
          <w:b/>
          <w:color w:val="000000"/>
          <w:sz w:val="28"/>
          <w:lang w:val="ru-RU"/>
        </w:rPr>
        <w:t>Тема 6. Россия на геополитической, геоэкономической и геодемографической карте мира.</w:t>
      </w:r>
      <w:r>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pPr>
        <w:pStyle w:val="Normal"/>
        <w:spacing w:lineRule="auto" w:line="264" w:before="0" w:after="0"/>
        <w:ind w:firstLine="600"/>
        <w:jc w:val="both"/>
        <w:rPr>
          <w:lang w:val="ru-RU"/>
        </w:rPr>
      </w:pPr>
      <w:r>
        <w:rPr>
          <w:rFonts w:ascii="Times New Roman" w:hAnsi="Times New Roman"/>
          <w:b/>
          <w:i/>
          <w:color w:val="000000"/>
          <w:sz w:val="28"/>
          <w:lang w:val="ru-RU"/>
        </w:rPr>
        <w:t>Раздел 7. Глобальные проблемы человечества</w:t>
      </w:r>
    </w:p>
    <w:p>
      <w:pPr>
        <w:pStyle w:val="Normal"/>
        <w:spacing w:lineRule="auto" w:line="264" w:before="0" w:after="0"/>
        <w:ind w:firstLine="600"/>
        <w:jc w:val="both"/>
        <w:rPr>
          <w:lang w:val="ru-RU"/>
        </w:rPr>
      </w:pPr>
      <w:r>
        <w:rPr>
          <w:rFonts w:ascii="Times New Roman" w:hAnsi="Times New Roman"/>
          <w:color w:val="000000"/>
          <w:sz w:val="28"/>
          <w:lang w:val="ru-RU"/>
        </w:rPr>
        <w:t>Группы глобальных проблем: геополитические, экологические, демографические.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pStyle w:val="Normal"/>
        <w:spacing w:lineRule="auto" w:line="264" w:before="0" w:after="0"/>
        <w:ind w:firstLine="600"/>
        <w:jc w:val="both"/>
        <w:rPr>
          <w:lang w:val="ru-RU"/>
        </w:rPr>
      </w:pPr>
      <w:r>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pStyle w:val="Normal"/>
        <w:spacing w:lineRule="auto" w:line="264" w:before="0" w:after="0"/>
        <w:ind w:firstLine="600"/>
        <w:jc w:val="both"/>
        <w:rPr>
          <w:lang w:val="ru-RU"/>
        </w:rPr>
      </w:pPr>
      <w:r>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pPr>
        <w:pStyle w:val="Normal"/>
        <w:spacing w:lineRule="auto" w:line="264" w:before="0" w:after="0"/>
        <w:ind w:firstLine="600"/>
        <w:jc w:val="both"/>
        <w:rPr>
          <w:lang w:val="ru-RU"/>
        </w:rPr>
      </w:pPr>
      <w:r>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pPr>
        <w:pStyle w:val="Normal"/>
        <w:spacing w:lineRule="auto" w:line="264" w:before="0" w:after="0"/>
        <w:ind w:firstLine="600"/>
        <w:jc w:val="both"/>
        <w:rPr>
          <w:lang w:val="ru-RU"/>
        </w:rPr>
      </w:pPr>
      <w:bookmarkStart w:id="4" w:name="block-45067012"/>
      <w:bookmarkStart w:id="5" w:name="block-45067011_Копия_1"/>
      <w:bookmarkEnd w:id="4"/>
      <w:bookmarkEnd w:id="5"/>
      <w:r>
        <w:rPr>
          <w:rFonts w:ascii="Times New Roman" w:hAnsi="Times New Roman"/>
          <w:b/>
          <w:color w:val="000000"/>
          <w:sz w:val="28"/>
          <w:lang w:val="ru-RU"/>
        </w:rPr>
        <w:t>ПЛАНИРУЕМЫЕ РЕЗУЛЬТАТЫ ОСВОЕНИЯ УЧЕБНОГО ПРЕДМЕТА «ГЕОГРАФИЯ»</w:t>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pPr>
      <w:r>
        <w:rPr>
          <w:rFonts w:ascii="Times New Roman" w:hAnsi="Times New Roman"/>
          <w:b/>
          <w:color w:val="000000"/>
          <w:sz w:val="28"/>
        </w:rPr>
        <w:t>гражданского воспитания: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pPr>
      <w:r>
        <w:rPr>
          <w:rFonts w:ascii="Times New Roman" w:hAnsi="Times New Roman"/>
          <w:b/>
          <w:color w:val="000000"/>
          <w:sz w:val="28"/>
        </w:rPr>
        <w:t>патриотического воспитания: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pPr>
      <w:r>
        <w:rPr>
          <w:rFonts w:ascii="Times New Roman" w:hAnsi="Times New Roman"/>
          <w:b/>
          <w:color w:val="000000"/>
          <w:sz w:val="28"/>
        </w:rPr>
        <w:t>духовно-нравственного воспитания: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pPr>
      <w:r>
        <w:rPr>
          <w:rFonts w:ascii="Times New Roman" w:hAnsi="Times New Roman"/>
          <w:b/>
          <w:color w:val="000000"/>
          <w:sz w:val="28"/>
        </w:rPr>
        <w:t>эстетического воспитания: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pPr>
      <w:r>
        <w:rPr>
          <w:rFonts w:ascii="Times New Roman" w:hAnsi="Times New Roman"/>
          <w:b/>
          <w:color w:val="333333"/>
          <w:sz w:val="28"/>
        </w:rPr>
        <w:t>ценности научного познания: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pStyle w:val="Normal"/>
        <w:numPr>
          <w:ilvl w:val="0"/>
          <w:numId w:val="5"/>
        </w:numPr>
        <w:spacing w:lineRule="auto" w:line="264" w:before="0" w:after="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pStyle w:val="Normal"/>
        <w:spacing w:lineRule="auto" w:line="264" w:before="0" w:after="0"/>
        <w:ind w:firstLine="600"/>
        <w:jc w:val="both"/>
        <w:rPr/>
      </w:pPr>
      <w:r>
        <w:rPr>
          <w:rFonts w:ascii="Times New Roman" w:hAnsi="Times New Roman"/>
          <w:b/>
          <w:color w:val="000000"/>
          <w:sz w:val="28"/>
        </w:rPr>
        <w:t>физического воспитания: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pPr>
        <w:pStyle w:val="Normal"/>
        <w:numPr>
          <w:ilvl w:val="0"/>
          <w:numId w:val="6"/>
        </w:numPr>
        <w:spacing w:lineRule="auto" w:line="264" w:before="0"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pPr>
        <w:pStyle w:val="Normal"/>
        <w:spacing w:lineRule="auto" w:line="264" w:before="0" w:after="0"/>
        <w:ind w:firstLine="600"/>
        <w:jc w:val="both"/>
        <w:rPr/>
      </w:pPr>
      <w:r>
        <w:rPr>
          <w:rFonts w:ascii="Times New Roman" w:hAnsi="Times New Roman"/>
          <w:b/>
          <w:color w:val="000000"/>
          <w:sz w:val="28"/>
        </w:rPr>
        <w:t>трудового воспитания: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numPr>
          <w:ilvl w:val="0"/>
          <w:numId w:val="7"/>
        </w:numPr>
        <w:spacing w:lineRule="auto" w:line="264" w:before="0" w:after="0"/>
        <w:jc w:val="both"/>
        <w:rPr>
          <w:lang w:val="ru-RU"/>
        </w:rPr>
      </w:pPr>
      <w:r>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pPr>
      <w:r>
        <w:rPr>
          <w:rFonts w:ascii="Times New Roman" w:hAnsi="Times New Roman"/>
          <w:b/>
          <w:color w:val="000000"/>
          <w:sz w:val="28"/>
        </w:rPr>
        <w:t>экологического воспитания: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8"/>
        </w:numPr>
        <w:spacing w:lineRule="auto" w:line="264" w:before="0" w:after="0"/>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pPr>
        <w:pStyle w:val="Normal"/>
        <w:numPr>
          <w:ilvl w:val="0"/>
          <w:numId w:val="8"/>
        </w:numPr>
        <w:spacing w:lineRule="auto" w:line="264" w:before="0" w:after="0"/>
        <w:jc w:val="both"/>
        <w:rPr>
          <w:lang w:val="ru-RU"/>
        </w:rPr>
      </w:pPr>
      <w:r>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pStyle w:val="Normal"/>
        <w:numPr>
          <w:ilvl w:val="0"/>
          <w:numId w:val="8"/>
        </w:numPr>
        <w:spacing w:lineRule="auto" w:line="264" w:before="0" w:after="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МЕТАПРЕДМЕТНЫЕ РЕЗУЛЬТАТЫ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pPr>
      <w:r>
        <w:rPr>
          <w:rFonts w:ascii="Times New Roman" w:hAnsi="Times New Roman"/>
          <w:b/>
          <w:color w:val="000000"/>
          <w:sz w:val="28"/>
        </w:rPr>
        <w:t>а) базовые логические действия: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определять цели деятельности, задавать параметры и критерии их достижения; </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w:t>
      </w:r>
    </w:p>
    <w:p>
      <w:pPr>
        <w:pStyle w:val="Normal"/>
        <w:numPr>
          <w:ilvl w:val="0"/>
          <w:numId w:val="9"/>
        </w:numPr>
        <w:spacing w:lineRule="auto" w:line="264" w:before="0" w:after="0"/>
        <w:jc w:val="both"/>
        <w:rPr>
          <w:lang w:val="ru-RU"/>
        </w:rPr>
      </w:pPr>
      <w:r>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pPr>
        <w:pStyle w:val="Normal"/>
        <w:spacing w:lineRule="auto" w:line="264" w:before="0" w:after="0"/>
        <w:ind w:firstLine="600"/>
        <w:jc w:val="both"/>
        <w:rPr/>
      </w:pPr>
      <w:r>
        <w:rPr>
          <w:rFonts w:ascii="Times New Roman" w:hAnsi="Times New Roman"/>
          <w:b/>
          <w:color w:val="000000"/>
          <w:sz w:val="28"/>
        </w:rPr>
        <w:t xml:space="preserve">б) базовые исследовательские действия: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владеть научной терминологией, ключевыми понятиями и методами;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уметь интегрировать знания из разных предметных областей;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before="0" w:after="0"/>
        <w:ind w:firstLine="600"/>
        <w:jc w:val="both"/>
        <w:rPr/>
      </w:pPr>
      <w:r>
        <w:rPr>
          <w:rFonts w:ascii="Times New Roman" w:hAnsi="Times New Roman"/>
          <w:b/>
          <w:color w:val="000000"/>
          <w:sz w:val="28"/>
        </w:rPr>
        <w:t>в) работа с информацией: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pPr>
        <w:pStyle w:val="Normal"/>
        <w:numPr>
          <w:ilvl w:val="0"/>
          <w:numId w:val="11"/>
        </w:numPr>
        <w:spacing w:lineRule="auto" w:line="264" w:before="0" w:after="0"/>
        <w:jc w:val="both"/>
        <w:rPr/>
      </w:pPr>
      <w:r>
        <w:rPr>
          <w:rFonts w:ascii="Times New Roman" w:hAnsi="Times New Roman"/>
          <w:color w:val="000000"/>
          <w:sz w:val="28"/>
        </w:rPr>
        <w:t xml:space="preserve">оценивать достоверность информации;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Овладение универсальными коммуникативными действиями: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а) общение: </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владеть различными способами общения и взаимодействия;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аргументированно вести диалог, уметь смягчать конфликтные ситуации;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pPr>
        <w:pStyle w:val="Normal"/>
        <w:spacing w:lineRule="auto" w:line="264" w:before="0" w:after="0"/>
        <w:ind w:firstLine="600"/>
        <w:jc w:val="both"/>
        <w:rPr/>
      </w:pPr>
      <w:r>
        <w:rPr>
          <w:rFonts w:ascii="Times New Roman" w:hAnsi="Times New Roman"/>
          <w:b/>
          <w:color w:val="000000"/>
          <w:sz w:val="28"/>
        </w:rPr>
        <w:t xml:space="preserve">б) совместная деятельность: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преимущества командной и индивидуальной работы;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Овладение универсальными регулятивными действиями: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а) самоорганизация: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14"/>
        </w:numPr>
        <w:spacing w:lineRule="auto" w:line="264" w:before="0" w:after="0"/>
        <w:jc w:val="both"/>
        <w:rPr/>
      </w:pPr>
      <w:r>
        <w:rPr>
          <w:rFonts w:ascii="Times New Roman" w:hAnsi="Times New Roman"/>
          <w:color w:val="000000"/>
          <w:sz w:val="28"/>
        </w:rPr>
        <w:t>давать оценку новым ситуациям;</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pStyle w:val="Normal"/>
        <w:numPr>
          <w:ilvl w:val="0"/>
          <w:numId w:val="14"/>
        </w:numPr>
        <w:spacing w:lineRule="auto" w:line="264" w:before="0" w:after="0"/>
        <w:jc w:val="both"/>
        <w:rPr/>
      </w:pPr>
      <w:r>
        <w:rPr>
          <w:rFonts w:ascii="Times New Roman" w:hAnsi="Times New Roman"/>
          <w:color w:val="000000"/>
          <w:sz w:val="28"/>
        </w:rPr>
        <w:t>оценивать приобретённый опыт;</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before="0" w:after="0"/>
        <w:ind w:firstLine="600"/>
        <w:jc w:val="both"/>
        <w:rPr/>
      </w:pPr>
      <w:r>
        <w:rPr>
          <w:rFonts w:ascii="Times New Roman" w:hAnsi="Times New Roman"/>
          <w:b/>
          <w:color w:val="000000"/>
          <w:sz w:val="28"/>
        </w:rPr>
        <w:t>б) самоконтроль:</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давать оценку новым ситуациям, оценивать соответствие результатов целям;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оценивать риски и своевременно принимать решения по их снижению;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в) эмоциональный интеллект, предполагающий сформированность:</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lineRule="auto" w:line="264" w:before="0" w:after="0"/>
        <w:ind w:firstLine="600"/>
        <w:jc w:val="both"/>
        <w:rPr>
          <w:lang w:val="ru-RU"/>
        </w:rPr>
      </w:pPr>
      <w:r>
        <w:rPr>
          <w:rFonts w:ascii="Times New Roman" w:hAnsi="Times New Roman"/>
          <w:b/>
          <w:color w:val="000000"/>
          <w:sz w:val="28"/>
          <w:lang w:val="ru-RU"/>
        </w:rPr>
        <w:t>г) принятие себя и других:</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признавать своё право и право других на ошибки;</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ПРЕДМЕТНЫЕ РЕЗУЛЬТАТЫ </w:t>
      </w:r>
    </w:p>
    <w:p>
      <w:pPr>
        <w:pStyle w:val="Normal"/>
        <w:spacing w:lineRule="auto" w:line="264" w:before="0" w:after="0"/>
        <w:ind w:firstLine="600"/>
        <w:jc w:val="both"/>
        <w:rPr>
          <w:lang w:val="ru-RU"/>
        </w:rPr>
      </w:pPr>
      <w:r>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pPr>
        <w:pStyle w:val="Normal"/>
        <w:spacing w:lineRule="auto" w:line="264" w:before="0" w:after="0"/>
        <w:ind w:firstLine="600"/>
        <w:jc w:val="both"/>
        <w:rPr>
          <w:lang w:val="ru-RU"/>
        </w:rPr>
      </w:pPr>
      <w:r>
        <w:rPr>
          <w:rFonts w:ascii="Times New Roman" w:hAnsi="Times New Roman"/>
          <w:b/>
          <w:color w:val="000000"/>
          <w:sz w:val="28"/>
          <w:lang w:val="ru-RU"/>
        </w:rPr>
        <w:t>10 КЛАСС</w:t>
      </w:r>
    </w:p>
    <w:p>
      <w:pPr>
        <w:pStyle w:val="Normal"/>
        <w:spacing w:lineRule="auto" w:line="264" w:before="0" w:after="0"/>
        <w:ind w:firstLine="600"/>
        <w:jc w:val="both"/>
        <w:rPr>
          <w:lang w:val="ru-RU"/>
        </w:rPr>
      </w:pPr>
      <w:r>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pPr>
        <w:pStyle w:val="Normal"/>
        <w:spacing w:lineRule="auto" w:line="264" w:before="0" w:after="0"/>
        <w:ind w:firstLine="600"/>
        <w:jc w:val="both"/>
        <w:rPr>
          <w:lang w:val="ru-RU"/>
        </w:rPr>
      </w:pPr>
      <w:r>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pPr>
        <w:pStyle w:val="Normal"/>
        <w:spacing w:lineRule="auto" w:line="264" w:before="0" w:after="0"/>
        <w:ind w:firstLine="600"/>
        <w:jc w:val="both"/>
        <w:rPr>
          <w:lang w:val="ru-RU"/>
        </w:rPr>
      </w:pPr>
      <w:r>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Normal"/>
        <w:spacing w:lineRule="auto" w:line="264" w:before="0" w:after="0"/>
        <w:ind w:firstLine="600"/>
        <w:jc w:val="both"/>
        <w:rPr>
          <w:lang w:val="ru-RU"/>
        </w:rPr>
      </w:pPr>
      <w:r>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pPr>
        <w:pStyle w:val="Normal"/>
        <w:spacing w:lineRule="auto" w:line="264" w:before="0" w:after="0"/>
        <w:ind w:firstLine="600"/>
        <w:jc w:val="both"/>
        <w:rPr>
          <w:lang w:val="ru-RU"/>
        </w:rPr>
      </w:pPr>
      <w:r>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pPr>
        <w:pStyle w:val="Normal"/>
        <w:spacing w:lineRule="auto" w:line="264" w:before="0" w:after="0"/>
        <w:ind w:firstLine="600"/>
        <w:jc w:val="both"/>
        <w:rPr>
          <w:lang w:val="ru-RU"/>
        </w:rPr>
      </w:pPr>
      <w:r>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pPr>
        <w:pStyle w:val="Normal"/>
        <w:spacing w:lineRule="auto" w:line="264" w:before="0" w:after="0"/>
        <w:ind w:firstLine="600"/>
        <w:jc w:val="both"/>
        <w:rPr>
          <w:lang w:val="ru-RU"/>
        </w:rPr>
      </w:pPr>
      <w:r>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pPr>
        <w:pStyle w:val="Normal"/>
        <w:spacing w:lineRule="auto" w:line="264" w:before="0" w:after="0"/>
        <w:ind w:firstLine="600"/>
        <w:jc w:val="both"/>
        <w:rPr>
          <w:lang w:val="ru-RU"/>
        </w:rPr>
      </w:pPr>
      <w:r>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Normal"/>
        <w:spacing w:lineRule="auto" w:line="264" w:before="0" w:after="0"/>
        <w:ind w:firstLine="600"/>
        <w:jc w:val="both"/>
        <w:rPr>
          <w:lang w:val="ru-RU"/>
        </w:rPr>
      </w:pPr>
      <w:r>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pPr>
        <w:pStyle w:val="Normal"/>
        <w:spacing w:lineRule="auto" w:line="264" w:before="0" w:after="0"/>
        <w:ind w:firstLine="600"/>
        <w:jc w:val="both"/>
        <w:rPr>
          <w:lang w:val="ru-RU"/>
        </w:rPr>
      </w:pPr>
      <w:r>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pPr>
        <w:pStyle w:val="Normal"/>
        <w:spacing w:lineRule="auto" w:line="264" w:before="0" w:after="0"/>
        <w:ind w:firstLine="600"/>
        <w:jc w:val="both"/>
        <w:rPr>
          <w:lang w:val="ru-RU"/>
        </w:rPr>
      </w:pPr>
      <w:r>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pStyle w:val="Normal"/>
        <w:spacing w:lineRule="auto" w:line="264" w:before="0" w:after="0"/>
        <w:ind w:firstLine="600"/>
        <w:jc w:val="both"/>
        <w:rPr>
          <w:lang w:val="ru-RU"/>
        </w:rPr>
      </w:pPr>
      <w:r>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pStyle w:val="Normal"/>
        <w:spacing w:lineRule="auto" w:line="264" w:before="0" w:after="0"/>
        <w:ind w:firstLine="600"/>
        <w:jc w:val="both"/>
        <w:rPr>
          <w:lang w:val="ru-RU"/>
        </w:rPr>
      </w:pPr>
      <w:r>
        <w:rPr>
          <w:rFonts w:ascii="Times New Roman" w:hAnsi="Times New Roman"/>
          <w:b/>
          <w:color w:val="000000"/>
          <w:sz w:val="28"/>
          <w:lang w:val="ru-RU"/>
        </w:rPr>
        <w:t>11 КЛАСС</w:t>
      </w:r>
    </w:p>
    <w:p>
      <w:pPr>
        <w:pStyle w:val="Normal"/>
        <w:spacing w:lineRule="auto" w:line="264" w:before="0" w:after="0"/>
        <w:ind w:firstLine="600"/>
        <w:jc w:val="both"/>
        <w:rPr>
          <w:lang w:val="ru-RU"/>
        </w:rPr>
      </w:pPr>
      <w:r>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pStyle w:val="Normal"/>
        <w:spacing w:lineRule="auto" w:line="264" w:before="0" w:after="0"/>
        <w:ind w:firstLine="600"/>
        <w:jc w:val="both"/>
        <w:rPr>
          <w:lang w:val="ru-RU"/>
        </w:rPr>
      </w:pPr>
      <w:r>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pPr>
        <w:pStyle w:val="Normal"/>
        <w:spacing w:lineRule="auto" w:line="264" w:before="0" w:after="0"/>
        <w:ind w:firstLine="600"/>
        <w:jc w:val="both"/>
        <w:rPr>
          <w:lang w:val="ru-RU"/>
        </w:rPr>
      </w:pPr>
      <w:r>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Normal"/>
        <w:spacing w:lineRule="auto" w:line="264" w:before="0" w:after="0"/>
        <w:ind w:firstLine="600"/>
        <w:jc w:val="both"/>
        <w:rPr>
          <w:lang w:val="ru-RU"/>
        </w:rPr>
      </w:pPr>
      <w:r>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pPr>
        <w:pStyle w:val="Normal"/>
        <w:spacing w:lineRule="auto" w:line="264" w:before="0" w:after="0"/>
        <w:ind w:firstLine="600"/>
        <w:jc w:val="both"/>
        <w:rPr>
          <w:lang w:val="ru-RU"/>
        </w:rPr>
      </w:pPr>
      <w:r>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Normal"/>
        <w:spacing w:lineRule="auto" w:line="264" w:before="0" w:after="0"/>
        <w:ind w:firstLine="600"/>
        <w:jc w:val="both"/>
        <w:rPr>
          <w:lang w:val="ru-RU"/>
        </w:rPr>
      </w:pPr>
      <w:r>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pPr>
        <w:pStyle w:val="Normal"/>
        <w:spacing w:lineRule="auto" w:line="264" w:before="0" w:after="0"/>
        <w:ind w:firstLine="600"/>
        <w:jc w:val="both"/>
        <w:rPr>
          <w:lang w:val="ru-RU"/>
        </w:rPr>
      </w:pPr>
      <w:r>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pPr>
        <w:pStyle w:val="Normal"/>
        <w:spacing w:lineRule="auto" w:line="264" w:before="0" w:after="0"/>
        <w:ind w:firstLine="600"/>
        <w:jc w:val="both"/>
        <w:rPr>
          <w:lang w:val="ru-RU"/>
        </w:rPr>
      </w:pPr>
      <w:r>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pPr>
        <w:pStyle w:val="Normal"/>
        <w:spacing w:lineRule="auto" w:line="264" w:before="0" w:after="0"/>
        <w:ind w:firstLine="600"/>
        <w:jc w:val="both"/>
        <w:rPr>
          <w:lang w:val="ru-RU"/>
        </w:rPr>
      </w:pPr>
      <w:r>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pStyle w:val="Normal"/>
        <w:spacing w:lineRule="auto" w:line="264" w:before="0" w:after="0"/>
        <w:ind w:firstLine="600"/>
        <w:jc w:val="both"/>
        <w:rPr>
          <w:lang w:val="ru-RU"/>
        </w:rPr>
      </w:pPr>
      <w:r>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pPr>
        <w:pStyle w:val="Normal"/>
        <w:spacing w:before="0" w:after="0"/>
        <w:ind w:left="120"/>
        <w:rPr/>
      </w:pPr>
      <w:bookmarkStart w:id="6" w:name="block-45067009"/>
      <w:bookmarkStart w:id="7" w:name="block-45067012_Копия_1"/>
      <w:bookmarkEnd w:id="6"/>
      <w:bookmarkEnd w:id="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719" w:type="dxa"/>
        <w:jc w:val="left"/>
        <w:tblInd w:w="107" w:type="dxa"/>
        <w:tblLayout w:type="fixed"/>
        <w:tblCellMar>
          <w:top w:w="50" w:type="dxa"/>
          <w:left w:w="100" w:type="dxa"/>
          <w:bottom w:w="0" w:type="dxa"/>
          <w:right w:w="108" w:type="dxa"/>
        </w:tblCellMar>
        <w:tblLook w:val="04a0"/>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69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Географическая культура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Раздел. </w:t>
            </w:r>
            <w:r>
              <w:rPr>
                <w:rFonts w:ascii="Times New Roman" w:hAnsi="Times New Roman"/>
                <w:b/>
                <w:color w:val="000000"/>
                <w:sz w:val="24"/>
                <w:lang w:val="ru-RU"/>
              </w:rPr>
              <w:t>ПРИРОДОПОЛЬЗОВАНИЕ И ГЕОЭКОЛОГИЯ</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Географическая среда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Естественный и антропогенный ландшафты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Проблемы взаимодействия человека и природы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Природные ресурсы и их виды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Политическая география и геополитика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Классификации и типология стран мира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Численность и воспроизводство населения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Состав и структура населения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Размещение населения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Качество жизни населения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Международная экономическая интеграция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Сельское хозяйство мира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Сфера нематериального производства. Мировой транспорт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6.5</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495" w:type="dxa"/>
        <w:jc w:val="left"/>
        <w:tblInd w:w="107" w:type="dxa"/>
        <w:tblLayout w:type="fixed"/>
        <w:tblCellMar>
          <w:top w:w="50" w:type="dxa"/>
          <w:left w:w="100" w:type="dxa"/>
          <w:bottom w:w="0" w:type="dxa"/>
          <w:right w:w="108" w:type="dxa"/>
        </w:tblCellMar>
        <w:tblLook w:val="04a0"/>
      </w:tblPr>
      <w:tblGrid>
        <w:gridCol w:w="971"/>
        <w:gridCol w:w="4740"/>
        <w:gridCol w:w="1481"/>
        <w:gridCol w:w="1841"/>
        <w:gridCol w:w="1911"/>
        <w:gridCol w:w="2550"/>
      </w:tblGrid>
      <w:tr>
        <w:trPr>
          <w:trHeight w:val="144" w:hRule="atLeast"/>
        </w:trPr>
        <w:tc>
          <w:tcPr>
            <w:tcW w:w="9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7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5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7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74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55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49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РЕГИОНЫ И СТРАНЫ МИРА</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Регионы мира. Зарубежная Европа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Зарубежная Азия</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Америка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Африка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Австралия и Океания</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27</w:t>
            </w:r>
          </w:p>
        </w:tc>
        <w:tc>
          <w:tcPr>
            <w:tcW w:w="630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49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Глобальные проблемы человечества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30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8" w:name="block-45067008"/>
      <w:bookmarkStart w:id="9" w:name="block-45067009_Копия_1"/>
      <w:bookmarkEnd w:id="8"/>
      <w:bookmarkEnd w:id="9"/>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107" w:type="dxa"/>
        <w:tblLayout w:type="fixed"/>
        <w:tblCellMar>
          <w:top w:w="50" w:type="dxa"/>
          <w:left w:w="100" w:type="dxa"/>
          <w:bottom w:w="0" w:type="dxa"/>
          <w:right w:w="108" w:type="dxa"/>
        </w:tblCellMar>
        <w:tblLook w:val="04a0"/>
      </w:tblPr>
      <w:tblGrid>
        <w:gridCol w:w="831"/>
        <w:gridCol w:w="4734"/>
        <w:gridCol w:w="1155"/>
        <w:gridCol w:w="1841"/>
        <w:gridCol w:w="1911"/>
        <w:gridCol w:w="1346"/>
        <w:gridCol w:w="2221"/>
      </w:tblGrid>
      <w:tr>
        <w:trPr>
          <w:trHeight w:val="144" w:hRule="atLeast"/>
        </w:trPr>
        <w:tc>
          <w:tcPr>
            <w:tcW w:w="8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7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0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3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73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Географическая среда как геосистема. Географическая и окружающая среда</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типы стран: критерии их выделения</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Формы правления государств мира, унитарное и федеративное устройство.</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узлыМировая система НИОКР/ Всероссийская проверочная работа</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Мировая система НИОКР/ Всероссийская проверочная работа</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56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6.5</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107" w:type="dxa"/>
        <w:tblLayout w:type="fixed"/>
        <w:tblCellMar>
          <w:top w:w="50" w:type="dxa"/>
          <w:left w:w="100" w:type="dxa"/>
          <w:bottom w:w="0" w:type="dxa"/>
          <w:right w:w="108" w:type="dxa"/>
        </w:tblCellMar>
        <w:tblLook w:val="04a0"/>
      </w:tblPr>
      <w:tblGrid>
        <w:gridCol w:w="877"/>
        <w:gridCol w:w="4649"/>
        <w:gridCol w:w="1194"/>
        <w:gridCol w:w="1841"/>
        <w:gridCol w:w="1911"/>
        <w:gridCol w:w="1346"/>
        <w:gridCol w:w="2221"/>
      </w:tblGrid>
      <w:tr>
        <w:trPr>
          <w:trHeight w:val="144" w:hRule="atLeast"/>
        </w:trPr>
        <w:tc>
          <w:tcPr>
            <w:tcW w:w="8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4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7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по темам: Америка, Африка</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Океания: особенности природных ресурсов, населения и хозяйства.Место в МГРТ</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Группы глобальных проблем. Геополитические проблемы</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Геоэкология — фокус глобальных проблем человечества</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по теме: Глобальные проблемы человечества</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52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0" w:name="block-45067010"/>
      <w:bookmarkStart w:id="11" w:name="block-45067008_Копия_1"/>
      <w:bookmarkEnd w:id="10"/>
      <w:bookmarkEnd w:id="11"/>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pPr>
      <w:r>
        <w:rPr/>
      </w:r>
    </w:p>
    <w:p>
      <w:pPr>
        <w:pStyle w:val="Normal"/>
        <w:spacing w:lineRule="auto" w:line="480" w:before="0" w:after="0"/>
        <w:ind w:left="120"/>
        <w:rPr/>
      </w:pPr>
      <w:r>
        <w:rPr/>
      </w:r>
    </w:p>
    <w:p>
      <w:pPr>
        <w:pStyle w:val="Normal"/>
        <w:spacing w:before="0" w:after="0"/>
        <w:ind w:left="120"/>
        <w:rPr/>
      </w:pPr>
      <w:r>
        <w:rPr/>
      </w:r>
    </w:p>
    <w:p>
      <w:pPr>
        <w:pStyle w:val="Normal"/>
        <w:spacing w:lineRule="auto" w:line="480" w:before="0" w:after="0"/>
        <w:ind w:left="120"/>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pPr>
      <w:r>
        <w:rPr/>
      </w:r>
    </w:p>
    <w:p>
      <w:pPr>
        <w:pStyle w:val="Normal"/>
        <w:spacing w:before="0" w:after="0"/>
        <w:ind w:left="120"/>
        <w:rPr/>
      </w:pPr>
      <w:r>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before="0" w:after="200"/>
        <w:rPr>
          <w:lang w:val="ru-RU"/>
        </w:rPr>
      </w:pPr>
      <w:r>
        <w:rPr>
          <w:lang w:val="ru-RU"/>
        </w:rPr>
      </w:r>
      <w:bookmarkStart w:id="12" w:name="block-45067010_Копия_1"/>
      <w:bookmarkStart w:id="13" w:name="block-45067010_Копия_1"/>
      <w:bookmarkEnd w:id="13"/>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sid w:val="005b219b"/>
    <w:rPr>
      <w:color w:themeColor="hyperlink" w:val="0000FF"/>
      <w:u w:val="single"/>
    </w:rPr>
  </w:style>
  <w:style w:type="paragraph" w:styleId="Style13">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4F81BD"/>
      <w:sz w:val="18"/>
      <w:szCs w:val="18"/>
    </w:rPr>
  </w:style>
  <w:style w:type="paragraph" w:styleId="Style14">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5b219b"/>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LibreOffice/24.2.5.2$Windows_x86 LibreOffice_project/bffef4ea93e59bebbeaf7f431bb02b1a39ee8a59</Application>
  <AppVersion>15.0000</AppVersion>
  <Pages>45</Pages>
  <Words>6938</Words>
  <Characters>53880</Characters>
  <CharactersWithSpaces>60286</CharactersWithSpaces>
  <Paragraphs>665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2024-09-23T04:29:00Z</dcterms:created>
  <dc:creator/>
  <dc:description/>
  <dc:language>ru-RU</dc:language>
  <cp:lastModifiedBy/>
  <cp:lastPrinted>2024-11-08T13:06:16Z</cp:lastPrinted>
  <dcterms:modified xsi:type="dcterms:W3CDTF">2024-11-08T14:54:37Z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