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r>
    </w:p>
    <w:p>
      <w:p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8285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285480"/>
                    </a:xfrm>
                    <a:prstGeom prst="rect">
                      <a:avLst/>
                    </a:prstGeom>
                  </pic:spPr>
                </pic:pic>
              </a:graphicData>
            </a:graphic>
          </wp:anchor>
        </w:drawing>
      </w:r>
    </w:p>
    <w:p>
      <w:pPr>
        <w:pStyle w:val="Normal"/>
        <w:spacing w:lineRule="auto" w:line="408" w:before="0" w:after="0"/>
        <w:ind w:left="120"/>
        <w:jc w:val="center"/>
        <w:rPr>
          <w:lang w:val="ru-RU"/>
        </w:rPr>
      </w:pPr>
      <w:r>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jc w:val="center"/>
        <w:rPr>
          <w:lang w:val="ru-RU"/>
        </w:rPr>
      </w:pPr>
      <w:r>
        <w:rPr/>
      </w:r>
    </w:p>
    <w:p>
      <w:pPr>
        <w:pStyle w:val="Normal"/>
        <w:spacing w:lineRule="auto" w:line="264" w:before="0" w:after="0"/>
        <w:jc w:val="both"/>
        <w:rPr>
          <w:lang w:val="ru-RU"/>
        </w:rPr>
      </w:pPr>
      <w:bookmarkStart w:id="0" w:name="block-12766413_Копия_1"/>
      <w:bookmarkStart w:id="1" w:name="block-12766416"/>
      <w:bookmarkEnd w:id="0"/>
      <w:bookmarkEnd w:id="1"/>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ОБЩАЯ ХАРАКТЕРИСТИКА УЧЕБНОГО ПРЕДМЕТА «РУССКИЙ ЯЗЫК»</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pStyle w:val="Normal"/>
        <w:spacing w:lineRule="auto" w:line="264" w:before="0" w:after="0"/>
        <w:ind w:firstLine="600"/>
        <w:jc w:val="both"/>
        <w:rPr>
          <w:lang w:val="ru-RU"/>
        </w:rPr>
      </w:pPr>
      <w:r>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pPr>
        <w:pStyle w:val="Normal"/>
        <w:spacing w:lineRule="auto" w:line="264" w:before="0" w:after="0"/>
        <w:ind w:firstLine="600"/>
        <w:jc w:val="both"/>
        <w:rPr>
          <w:lang w:val="ru-RU"/>
        </w:rPr>
      </w:pPr>
      <w:r>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pStyle w:val="Normal"/>
        <w:spacing w:lineRule="auto" w:line="264" w:before="0" w:after="0"/>
        <w:ind w:firstLine="600"/>
        <w:jc w:val="both"/>
        <w:rPr>
          <w:lang w:val="ru-RU"/>
        </w:rPr>
      </w:pPr>
      <w:r>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pStyle w:val="Normal"/>
        <w:spacing w:lineRule="auto" w:line="264" w:before="0" w:after="0"/>
        <w:ind w:firstLine="600"/>
        <w:jc w:val="both"/>
        <w:rPr>
          <w:lang w:val="ru-RU"/>
        </w:rPr>
      </w:pPr>
      <w:r>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pStyle w:val="Normal"/>
        <w:spacing w:lineRule="auto" w:line="264" w:before="0" w:after="0"/>
        <w:ind w:firstLine="600"/>
        <w:jc w:val="both"/>
        <w:rPr>
          <w:lang w:val="ru-RU"/>
        </w:rPr>
      </w:pPr>
      <w:r>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pStyle w:val="Normal"/>
        <w:spacing w:lineRule="auto" w:line="264" w:before="0" w:after="0"/>
        <w:ind w:firstLine="600"/>
        <w:jc w:val="both"/>
        <w:rPr>
          <w:lang w:val="ru-RU"/>
        </w:rPr>
      </w:pPr>
      <w:r>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ЦЕЛИ ИЗУЧЕНИЯ УЧЕБНОГО ПРЕДМЕТА «РУССКИЙ ЯЗЫК»</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русского языка направлено на достижение следующих целей: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МЕСТО УЧЕБНОГО ПРЕДМЕТА «РУССКИЙ ЯЗЫК» В УЧЕБНОМ ПЛАНЕ</w:t>
      </w:r>
    </w:p>
    <w:p>
      <w:pPr>
        <w:pStyle w:val="Normal"/>
        <w:spacing w:lineRule="auto" w:line="264" w:before="0" w:after="0"/>
        <w:ind w:left="120"/>
        <w:jc w:val="both"/>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pPr>
        <w:pStyle w:val="Normal"/>
        <w:spacing w:lineRule="auto" w:line="264" w:before="0" w:after="0"/>
        <w:ind w:left="120"/>
        <w:jc w:val="both"/>
        <w:rPr>
          <w:lang w:val="ru-RU"/>
        </w:rPr>
      </w:pPr>
      <w:bookmarkStart w:id="2" w:name="block-12766416_Копия_1"/>
      <w:bookmarkStart w:id="3" w:name="block-12766414"/>
      <w:bookmarkEnd w:id="2"/>
      <w:bookmarkEnd w:id="3"/>
      <w:r>
        <w:rPr>
          <w:rFonts w:ascii="Times New Roman" w:hAnsi="Times New Roman"/>
          <w:b/>
          <w:color w:val="000000"/>
          <w:sz w:val="28"/>
          <w:lang w:val="ru-RU"/>
        </w:rPr>
        <w:t>СОДЕРЖАНИЕ УЧЕБНОГО ПРЕДМЕТА «РУССКИЙ ЯЗЫК»</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Общие сведения о языке</w:t>
      </w:r>
    </w:p>
    <w:p>
      <w:pPr>
        <w:pStyle w:val="Normal"/>
        <w:spacing w:lineRule="auto" w:line="264" w:before="0" w:after="0"/>
        <w:ind w:firstLine="600"/>
        <w:jc w:val="both"/>
        <w:rPr>
          <w:lang w:val="ru-RU"/>
        </w:rPr>
      </w:pPr>
      <w:r>
        <w:rPr>
          <w:rFonts w:ascii="Times New Roman" w:hAnsi="Times New Roman"/>
          <w:color w:val="000000"/>
          <w:sz w:val="28"/>
          <w:lang w:val="ru-RU"/>
        </w:rPr>
        <w:t>Язык как знаковая система. Основные функции языка.</w:t>
      </w:r>
    </w:p>
    <w:p>
      <w:pPr>
        <w:pStyle w:val="Normal"/>
        <w:spacing w:lineRule="auto" w:line="264" w:before="0" w:after="0"/>
        <w:ind w:firstLine="600"/>
        <w:jc w:val="both"/>
        <w:rPr>
          <w:lang w:val="ru-RU"/>
        </w:rPr>
      </w:pPr>
      <w:r>
        <w:rPr>
          <w:rFonts w:ascii="Times New Roman" w:hAnsi="Times New Roman"/>
          <w:color w:val="000000"/>
          <w:sz w:val="28"/>
          <w:lang w:val="ru-RU"/>
        </w:rPr>
        <w:t>Лингвистика как наука.</w:t>
      </w:r>
    </w:p>
    <w:p>
      <w:pPr>
        <w:pStyle w:val="Normal"/>
        <w:spacing w:lineRule="auto" w:line="264" w:before="0" w:after="0"/>
        <w:ind w:firstLine="600"/>
        <w:jc w:val="both"/>
        <w:rPr>
          <w:lang w:val="ru-RU"/>
        </w:rPr>
      </w:pPr>
      <w:r>
        <w:rPr>
          <w:rFonts w:ascii="Times New Roman" w:hAnsi="Times New Roman"/>
          <w:color w:val="000000"/>
          <w:sz w:val="28"/>
          <w:lang w:val="ru-RU"/>
        </w:rPr>
        <w:t>Язык и культура.</w:t>
      </w:r>
    </w:p>
    <w:p>
      <w:pPr>
        <w:pStyle w:val="Normal"/>
        <w:spacing w:lineRule="auto" w:line="264" w:before="0" w:after="0"/>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pStyle w:val="Normal"/>
        <w:spacing w:lineRule="auto" w:line="264" w:before="0" w:after="0"/>
        <w:ind w:firstLine="600"/>
        <w:jc w:val="both"/>
        <w:rPr>
          <w:lang w:val="ru-RU"/>
        </w:rPr>
      </w:pPr>
      <w:r>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pStyle w:val="Normal"/>
        <w:spacing w:lineRule="auto" w:line="264" w:before="0" w:after="0"/>
        <w:ind w:firstLine="600"/>
        <w:jc w:val="both"/>
        <w:rPr>
          <w:lang w:val="ru-RU"/>
        </w:rPr>
      </w:pPr>
      <w:r>
        <w:rPr>
          <w:rFonts w:ascii="Times New Roman" w:hAnsi="Times New Roman"/>
          <w:b/>
          <w:color w:val="000000"/>
          <w:sz w:val="28"/>
          <w:lang w:val="ru-RU"/>
        </w:rPr>
        <w:t>Язык и речь. Культура речи</w:t>
      </w:r>
    </w:p>
    <w:p>
      <w:pPr>
        <w:pStyle w:val="Normal"/>
        <w:spacing w:lineRule="auto" w:line="264" w:before="0" w:after="0"/>
        <w:ind w:firstLine="600"/>
        <w:jc w:val="both"/>
        <w:rPr>
          <w:lang w:val="ru-RU"/>
        </w:rPr>
      </w:pPr>
      <w:r>
        <w:rPr>
          <w:rFonts w:ascii="Times New Roman" w:hAnsi="Times New Roman"/>
          <w:b/>
          <w:color w:val="000000"/>
          <w:sz w:val="28"/>
          <w:lang w:val="ru-RU"/>
        </w:rPr>
        <w:t>Система языка. Культура речи</w:t>
      </w:r>
    </w:p>
    <w:p>
      <w:pPr>
        <w:pStyle w:val="Normal"/>
        <w:spacing w:lineRule="auto" w:line="264" w:before="0" w:after="0"/>
        <w:ind w:firstLine="600"/>
        <w:jc w:val="both"/>
        <w:rPr>
          <w:lang w:val="ru-RU"/>
        </w:rPr>
      </w:pPr>
      <w:r>
        <w:rPr>
          <w:rFonts w:ascii="Times New Roman" w:hAnsi="Times New Roman"/>
          <w:color w:val="000000"/>
          <w:sz w:val="28"/>
          <w:lang w:val="ru-RU"/>
        </w:rPr>
        <w:t>Система языка, её устройство, функционирование.</w:t>
      </w:r>
    </w:p>
    <w:p>
      <w:pPr>
        <w:pStyle w:val="Normal"/>
        <w:spacing w:lineRule="auto" w:line="264" w:before="0" w:after="0"/>
        <w:ind w:firstLine="600"/>
        <w:jc w:val="both"/>
        <w:rPr>
          <w:lang w:val="ru-RU"/>
        </w:rPr>
      </w:pPr>
      <w:r>
        <w:rPr>
          <w:rFonts w:ascii="Times New Roman" w:hAnsi="Times New Roman"/>
          <w:color w:val="000000"/>
          <w:sz w:val="28"/>
          <w:lang w:val="ru-RU"/>
        </w:rPr>
        <w:t>Культура речи как раздел лингвистики.</w:t>
      </w:r>
    </w:p>
    <w:p>
      <w:pPr>
        <w:pStyle w:val="Normal"/>
        <w:spacing w:lineRule="auto" w:line="264" w:before="0" w:after="0"/>
        <w:ind w:firstLine="600"/>
        <w:jc w:val="both"/>
        <w:rPr>
          <w:lang w:val="ru-RU"/>
        </w:rPr>
      </w:pPr>
      <w:r>
        <w:rPr>
          <w:rFonts w:ascii="Times New Roman" w:hAnsi="Times New Roman"/>
          <w:color w:val="000000"/>
          <w:sz w:val="28"/>
          <w:lang w:val="ru-RU"/>
        </w:rPr>
        <w:t>Языковая норма, её основные признаки и функции.</w:t>
      </w:r>
    </w:p>
    <w:p>
      <w:pPr>
        <w:pStyle w:val="Normal"/>
        <w:spacing w:lineRule="auto" w:line="264" w:before="0" w:after="0"/>
        <w:ind w:firstLine="600"/>
        <w:jc w:val="both"/>
        <w:rPr>
          <w:lang w:val="ru-RU"/>
        </w:rPr>
      </w:pPr>
      <w:r>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pStyle w:val="Normal"/>
        <w:spacing w:lineRule="auto" w:line="264" w:before="0" w:after="0"/>
        <w:ind w:firstLine="600"/>
        <w:jc w:val="both"/>
        <w:rPr>
          <w:lang w:val="ru-RU"/>
        </w:rPr>
      </w:pPr>
      <w:r>
        <w:rPr>
          <w:rFonts w:ascii="Times New Roman" w:hAnsi="Times New Roman"/>
          <w:color w:val="000000"/>
          <w:sz w:val="28"/>
          <w:lang w:val="ru-RU"/>
        </w:rPr>
        <w:t>Качества хорошей речи.</w:t>
      </w:r>
    </w:p>
    <w:p>
      <w:pPr>
        <w:pStyle w:val="Normal"/>
        <w:spacing w:lineRule="auto" w:line="264" w:before="0" w:after="0"/>
        <w:ind w:firstLine="600"/>
        <w:jc w:val="both"/>
        <w:rPr>
          <w:lang w:val="ru-RU"/>
        </w:rPr>
      </w:pPr>
      <w:r>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pStyle w:val="Normal"/>
        <w:spacing w:lineRule="auto" w:line="264" w:before="0" w:after="0"/>
        <w:ind w:firstLine="600"/>
        <w:jc w:val="both"/>
        <w:rPr>
          <w:lang w:val="ru-RU"/>
        </w:rPr>
      </w:pPr>
      <w:r>
        <w:rPr>
          <w:rFonts w:ascii="Times New Roman" w:hAnsi="Times New Roman"/>
          <w:b/>
          <w:color w:val="000000"/>
          <w:sz w:val="28"/>
          <w:lang w:val="ru-RU"/>
        </w:rPr>
        <w:t>Фонетика. Орфоэпия. Орфоэпические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pStyle w:val="Normal"/>
        <w:spacing w:lineRule="auto" w:line="264" w:before="0" w:after="0"/>
        <w:ind w:firstLine="600"/>
        <w:jc w:val="both"/>
        <w:rPr>
          <w:lang w:val="ru-RU"/>
        </w:rPr>
      </w:pPr>
      <w:r>
        <w:rPr>
          <w:rFonts w:ascii="Times New Roman" w:hAnsi="Times New Roman"/>
          <w:b/>
          <w:color w:val="000000"/>
          <w:sz w:val="28"/>
          <w:lang w:val="ru-RU"/>
        </w:rPr>
        <w:t>Лексикология и фразеология. Лексические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pStyle w:val="Normal"/>
        <w:spacing w:lineRule="auto" w:line="264" w:before="0" w:after="0"/>
        <w:ind w:firstLine="600"/>
        <w:jc w:val="both"/>
        <w:rPr>
          <w:lang w:val="ru-RU"/>
        </w:rPr>
      </w:pPr>
      <w:r>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pStyle w:val="Normal"/>
        <w:spacing w:lineRule="auto" w:line="264" w:before="0" w:after="0"/>
        <w:ind w:firstLine="600"/>
        <w:jc w:val="both"/>
        <w:rPr>
          <w:lang w:val="ru-RU"/>
        </w:rPr>
      </w:pPr>
      <w:r>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pPr>
        <w:pStyle w:val="Normal"/>
        <w:spacing w:lineRule="auto" w:line="264" w:before="0" w:after="0"/>
        <w:ind w:firstLine="600"/>
        <w:jc w:val="both"/>
        <w:rPr>
          <w:lang w:val="ru-RU"/>
        </w:rPr>
      </w:pPr>
      <w:r>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lang w:val="ru-RU"/>
        </w:rPr>
        <w:t xml:space="preserve"> Особенности употребления.</w:t>
      </w:r>
    </w:p>
    <w:p>
      <w:pPr>
        <w:pStyle w:val="Normal"/>
        <w:spacing w:lineRule="auto" w:line="264" w:before="0" w:after="0"/>
        <w:ind w:firstLine="600"/>
        <w:jc w:val="both"/>
        <w:rPr>
          <w:lang w:val="ru-RU"/>
        </w:rPr>
      </w:pPr>
      <w:r>
        <w:rPr>
          <w:rFonts w:ascii="Times New Roman" w:hAnsi="Times New Roman"/>
          <w:color w:val="000000"/>
          <w:sz w:val="28"/>
          <w:lang w:val="ru-RU"/>
        </w:rPr>
        <w:t>Фразеология русского языка (повторение, обобщение). Крылатые слова.</w:t>
      </w:r>
    </w:p>
    <w:p>
      <w:pPr>
        <w:pStyle w:val="Normal"/>
        <w:spacing w:lineRule="auto" w:line="264" w:before="0" w:after="0"/>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pPr>
        <w:pStyle w:val="Normal"/>
        <w:spacing w:lineRule="auto" w:line="264" w:before="0" w:after="0"/>
        <w:ind w:firstLine="600"/>
        <w:jc w:val="both"/>
        <w:rPr>
          <w:lang w:val="ru-RU"/>
        </w:rPr>
      </w:pPr>
      <w:r>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pStyle w:val="Normal"/>
        <w:spacing w:lineRule="auto" w:line="264" w:before="0" w:after="0"/>
        <w:ind w:firstLine="600"/>
        <w:jc w:val="both"/>
        <w:rPr>
          <w:lang w:val="ru-RU"/>
        </w:rPr>
      </w:pPr>
      <w:r>
        <w:rPr>
          <w:rFonts w:ascii="Times New Roman" w:hAnsi="Times New Roman"/>
          <w:b/>
          <w:color w:val="000000"/>
          <w:sz w:val="28"/>
          <w:lang w:val="ru-RU"/>
        </w:rPr>
        <w:t>Морфология. Морфологические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pStyle w:val="Normal"/>
        <w:spacing w:lineRule="auto" w:line="264" w:before="0" w:after="0"/>
        <w:ind w:firstLine="600"/>
        <w:jc w:val="both"/>
        <w:rPr>
          <w:lang w:val="ru-RU"/>
        </w:rPr>
      </w:pPr>
      <w:r>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имён существительных: форм рода, числа, падежа.</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количественных, порядковых и собирательных числительных.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lang w:val="ru-RU"/>
        </w:rPr>
        <w:t>себя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pStyle w:val="Normal"/>
        <w:spacing w:lineRule="auto" w:line="264" w:before="0" w:after="0"/>
        <w:ind w:firstLine="600"/>
        <w:jc w:val="both"/>
        <w:rPr>
          <w:lang w:val="ru-RU"/>
        </w:rPr>
      </w:pPr>
      <w:r>
        <w:rPr>
          <w:rFonts w:ascii="Times New Roman" w:hAnsi="Times New Roman"/>
          <w:b/>
          <w:color w:val="000000"/>
          <w:sz w:val="28"/>
          <w:lang w:val="ru-RU"/>
        </w:rPr>
        <w:t>Орфография. Основные правила орфографии</w:t>
      </w:r>
    </w:p>
    <w:p>
      <w:pPr>
        <w:pStyle w:val="Normal"/>
        <w:spacing w:lineRule="auto" w:line="264" w:before="0" w:after="0"/>
        <w:ind w:firstLine="600"/>
        <w:jc w:val="both"/>
        <w:rPr>
          <w:lang w:val="ru-RU"/>
        </w:rPr>
      </w:pPr>
      <w:r>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pStyle w:val="Normal"/>
        <w:spacing w:lineRule="auto" w:line="264" w:before="0" w:after="0"/>
        <w:ind w:firstLine="600"/>
        <w:jc w:val="both"/>
        <w:rPr>
          <w:lang w:val="ru-RU"/>
        </w:rPr>
      </w:pPr>
      <w:r>
        <w:rPr>
          <w:rFonts w:ascii="Times New Roman" w:hAnsi="Times New Roman"/>
          <w:color w:val="000000"/>
          <w:spacing w:val="-3"/>
          <w:sz w:val="28"/>
          <w:lang w:val="ru-RU"/>
        </w:rPr>
        <w:t>Орфографические правила. Правописание гласных и согласных в корне.</w:t>
      </w:r>
    </w:p>
    <w:p>
      <w:pPr>
        <w:pStyle w:val="Normal"/>
        <w:spacing w:lineRule="auto" w:line="264" w:before="0" w:after="0"/>
        <w:ind w:firstLine="600"/>
        <w:jc w:val="both"/>
        <w:rPr>
          <w:lang w:val="ru-RU"/>
        </w:rPr>
      </w:pPr>
      <w:r>
        <w:rPr>
          <w:rFonts w:ascii="Times New Roman" w:hAnsi="Times New Roman"/>
          <w:color w:val="000000"/>
          <w:sz w:val="28"/>
          <w:lang w:val="ru-RU"/>
        </w:rPr>
        <w:t>Употребление разделительных ъ и ь.</w:t>
      </w:r>
    </w:p>
    <w:p>
      <w:pPr>
        <w:pStyle w:val="Normal"/>
        <w:spacing w:lineRule="auto" w:line="264" w:before="0" w:after="0"/>
        <w:ind w:firstLine="600"/>
        <w:jc w:val="both"/>
        <w:rPr>
          <w:lang w:val="ru-RU"/>
        </w:rPr>
      </w:pPr>
      <w:r>
        <w:rPr>
          <w:rFonts w:ascii="Times New Roman" w:hAnsi="Times New Roman"/>
          <w:color w:val="000000"/>
          <w:sz w:val="28"/>
          <w:lang w:val="ru-RU"/>
        </w:rPr>
        <w:t>Правописание приставок. Буквы ы – и после приставок.</w:t>
      </w:r>
    </w:p>
    <w:p>
      <w:pPr>
        <w:pStyle w:val="Normal"/>
        <w:spacing w:lineRule="auto" w:line="264" w:before="0" w:after="0"/>
        <w:ind w:firstLine="600"/>
        <w:jc w:val="both"/>
        <w:rPr>
          <w:lang w:val="ru-RU"/>
        </w:rPr>
      </w:pPr>
      <w:r>
        <w:rPr>
          <w:rFonts w:ascii="Times New Roman" w:hAnsi="Times New Roman"/>
          <w:color w:val="000000"/>
          <w:sz w:val="28"/>
          <w:lang w:val="ru-RU"/>
        </w:rPr>
        <w:t>Правописание суффиксов.</w:t>
      </w:r>
    </w:p>
    <w:p>
      <w:pPr>
        <w:pStyle w:val="Normal"/>
        <w:spacing w:lineRule="auto" w:line="264" w:before="0" w:after="0"/>
        <w:ind w:firstLine="600"/>
        <w:jc w:val="both"/>
        <w:rPr>
          <w:lang w:val="ru-RU"/>
        </w:rPr>
      </w:pPr>
      <w:r>
        <w:rPr>
          <w:rFonts w:ascii="Times New Roman" w:hAnsi="Times New Roman"/>
          <w:color w:val="000000"/>
          <w:sz w:val="28"/>
          <w:lang w:val="ru-RU"/>
        </w:rPr>
        <w:t>Правописание н и нн в словах различных частей речи.</w:t>
      </w:r>
    </w:p>
    <w:p>
      <w:pPr>
        <w:pStyle w:val="Normal"/>
        <w:spacing w:lineRule="auto" w:line="264" w:before="0" w:after="0"/>
        <w:ind w:firstLine="600"/>
        <w:jc w:val="both"/>
        <w:rPr>
          <w:lang w:val="ru-RU"/>
        </w:rPr>
      </w:pPr>
      <w:r>
        <w:rPr>
          <w:rFonts w:ascii="Times New Roman" w:hAnsi="Times New Roman"/>
          <w:color w:val="000000"/>
          <w:sz w:val="28"/>
          <w:lang w:val="ru-RU"/>
        </w:rPr>
        <w:t>Правописание не и ни.</w:t>
      </w:r>
    </w:p>
    <w:p>
      <w:pPr>
        <w:pStyle w:val="Normal"/>
        <w:spacing w:lineRule="auto" w:line="264" w:before="0" w:after="0"/>
        <w:ind w:firstLine="600"/>
        <w:jc w:val="both"/>
        <w:rPr>
          <w:lang w:val="ru-RU"/>
        </w:rPr>
      </w:pPr>
      <w:r>
        <w:rPr>
          <w:rFonts w:ascii="Times New Roman" w:hAnsi="Times New Roman"/>
          <w:color w:val="000000"/>
          <w:sz w:val="28"/>
          <w:lang w:val="ru-RU"/>
        </w:rPr>
        <w:t>Правописание окончаний имён существительных, имён прилагательных и глаголов.</w:t>
      </w:r>
    </w:p>
    <w:p>
      <w:pPr>
        <w:pStyle w:val="Normal"/>
        <w:spacing w:lineRule="auto" w:line="264" w:before="0" w:after="0"/>
        <w:ind w:firstLine="600"/>
        <w:jc w:val="both"/>
        <w:rPr>
          <w:lang w:val="ru-RU"/>
        </w:rPr>
      </w:pPr>
      <w:r>
        <w:rPr>
          <w:rFonts w:ascii="Times New Roman" w:hAnsi="Times New Roman"/>
          <w:color w:val="000000"/>
          <w:sz w:val="28"/>
          <w:lang w:val="ru-RU"/>
        </w:rPr>
        <w:t>Слитное, дефисное и раздельное написание слов.</w:t>
      </w:r>
    </w:p>
    <w:p>
      <w:pPr>
        <w:pStyle w:val="Normal"/>
        <w:spacing w:lineRule="auto" w:line="264" w:before="0" w:after="0"/>
        <w:ind w:firstLine="600"/>
        <w:jc w:val="both"/>
        <w:rPr>
          <w:lang w:val="ru-RU"/>
        </w:rPr>
      </w:pPr>
      <w:r>
        <w:rPr>
          <w:rFonts w:ascii="Times New Roman" w:hAnsi="Times New Roman"/>
          <w:b/>
          <w:color w:val="000000"/>
          <w:sz w:val="28"/>
          <w:lang w:val="ru-RU"/>
        </w:rPr>
        <w:t>Речь. Речевое общение</w:t>
      </w:r>
    </w:p>
    <w:p>
      <w:pPr>
        <w:pStyle w:val="Normal"/>
        <w:spacing w:lineRule="auto" w:line="264" w:before="0" w:after="0"/>
        <w:ind w:firstLine="600"/>
        <w:jc w:val="both"/>
        <w:rPr>
          <w:lang w:val="ru-RU"/>
        </w:rPr>
      </w:pPr>
      <w:r>
        <w:rPr>
          <w:rFonts w:ascii="Times New Roman" w:hAnsi="Times New Roman"/>
          <w:color w:val="000000"/>
          <w:sz w:val="28"/>
          <w:lang w:val="ru-RU"/>
        </w:rPr>
        <w:t>Речь как деятельность. Виды речевой деятельности (повторение, обобщение).</w:t>
      </w:r>
    </w:p>
    <w:p>
      <w:pPr>
        <w:pStyle w:val="Normal"/>
        <w:spacing w:lineRule="auto" w:line="264" w:before="0" w:after="0"/>
        <w:ind w:firstLine="600"/>
        <w:jc w:val="both"/>
        <w:rPr>
          <w:lang w:val="ru-RU"/>
        </w:rPr>
      </w:pPr>
      <w:r>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pStyle w:val="Normal"/>
        <w:spacing w:lineRule="auto" w:line="264" w:before="0" w:after="0"/>
        <w:ind w:firstLine="600"/>
        <w:jc w:val="both"/>
        <w:rPr>
          <w:lang w:val="ru-RU"/>
        </w:rPr>
      </w:pPr>
      <w:r>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pStyle w:val="Normal"/>
        <w:spacing w:lineRule="auto" w:line="264" w:before="0" w:after="0"/>
        <w:ind w:firstLine="600"/>
        <w:jc w:val="both"/>
        <w:rPr>
          <w:lang w:val="ru-RU"/>
        </w:rPr>
      </w:pPr>
      <w:r>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pStyle w:val="Normal"/>
        <w:spacing w:lineRule="auto" w:line="264" w:before="0" w:after="0"/>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 его основные признаки (повторение, обобщение).</w:t>
      </w:r>
    </w:p>
    <w:p>
      <w:pPr>
        <w:pStyle w:val="Normal"/>
        <w:spacing w:lineRule="auto" w:line="264" w:before="0" w:after="0"/>
        <w:ind w:firstLine="600"/>
        <w:jc w:val="both"/>
        <w:rPr>
          <w:lang w:val="ru-RU"/>
        </w:rPr>
      </w:pPr>
      <w:r>
        <w:rPr>
          <w:rFonts w:ascii="Times New Roman" w:hAnsi="Times New Roman"/>
          <w:color w:val="000000"/>
          <w:sz w:val="28"/>
          <w:lang w:val="ru-RU"/>
        </w:rPr>
        <w:t>Логико-смысловые отношения между предложениями в тексте (общее представление).</w:t>
      </w:r>
    </w:p>
    <w:p>
      <w:pPr>
        <w:pStyle w:val="Normal"/>
        <w:spacing w:lineRule="auto" w:line="264" w:before="0" w:after="0"/>
        <w:ind w:firstLine="600"/>
        <w:jc w:val="both"/>
        <w:rPr>
          <w:lang w:val="ru-RU"/>
        </w:rPr>
      </w:pPr>
      <w:r>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План. Тезисы. Конспект. Реферат. Аннотация. Отзыв. Рецензия.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Общие сведения о языке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pStyle w:val="Normal"/>
        <w:spacing w:lineRule="auto" w:line="264" w:before="0" w:after="0"/>
        <w:ind w:firstLine="600"/>
        <w:jc w:val="both"/>
        <w:rPr>
          <w:lang w:val="ru-RU"/>
        </w:rPr>
      </w:pPr>
      <w:r>
        <w:rPr>
          <w:rFonts w:ascii="Times New Roman" w:hAnsi="Times New Roman"/>
          <w:b/>
          <w:color w:val="000000"/>
          <w:sz w:val="28"/>
          <w:lang w:val="ru-RU"/>
        </w:rPr>
        <w:t>Язык и речь. Культура речи</w:t>
      </w:r>
    </w:p>
    <w:p>
      <w:pPr>
        <w:pStyle w:val="Normal"/>
        <w:spacing w:lineRule="auto" w:line="264" w:before="0" w:after="0"/>
        <w:ind w:firstLine="600"/>
        <w:jc w:val="both"/>
        <w:rPr>
          <w:lang w:val="ru-RU"/>
        </w:rPr>
      </w:pPr>
      <w:r>
        <w:rPr>
          <w:rFonts w:ascii="Times New Roman" w:hAnsi="Times New Roman"/>
          <w:b/>
          <w:color w:val="000000"/>
          <w:sz w:val="28"/>
          <w:lang w:val="ru-RU"/>
        </w:rPr>
        <w:t>Синтаксис. Синтаксические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pStyle w:val="Normal"/>
        <w:spacing w:lineRule="auto" w:line="264" w:before="0" w:after="0"/>
        <w:ind w:firstLine="600"/>
        <w:jc w:val="both"/>
        <w:rPr>
          <w:lang w:val="ru-RU"/>
        </w:rPr>
      </w:pPr>
      <w:r>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однородных членов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причастных и деепричастных оборотов.</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построения сложных предложений.</w:t>
      </w:r>
    </w:p>
    <w:p>
      <w:pPr>
        <w:pStyle w:val="Normal"/>
        <w:spacing w:lineRule="auto" w:line="264" w:before="0" w:after="0"/>
        <w:ind w:firstLine="600"/>
        <w:jc w:val="both"/>
        <w:rPr>
          <w:lang w:val="ru-RU"/>
        </w:rPr>
      </w:pPr>
      <w:r>
        <w:rPr>
          <w:rFonts w:ascii="Times New Roman" w:hAnsi="Times New Roman"/>
          <w:b/>
          <w:color w:val="000000"/>
          <w:sz w:val="28"/>
          <w:lang w:val="ru-RU"/>
        </w:rPr>
        <w:t>Пунктуация. Основные правила пунктуации</w:t>
      </w:r>
    </w:p>
    <w:p>
      <w:pPr>
        <w:pStyle w:val="Normal"/>
        <w:spacing w:lineRule="auto" w:line="264" w:before="0" w:after="0"/>
        <w:ind w:firstLine="600"/>
        <w:jc w:val="both"/>
        <w:rPr>
          <w:lang w:val="ru-RU"/>
        </w:rPr>
      </w:pPr>
      <w:r>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и их функции. Знаки препинания между подлежащим и сказуемым.</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в предложениях с однородными членами.</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при обособлении.</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в предложениях с вводными конструкциями, обращениями, междометиями.</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в сложном предложении.</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в сложном предложении с разными видами связи.</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при передаче чужой речи.</w:t>
      </w:r>
    </w:p>
    <w:p>
      <w:pPr>
        <w:pStyle w:val="Normal"/>
        <w:spacing w:lineRule="auto" w:line="264" w:before="0" w:after="0"/>
        <w:ind w:firstLine="600"/>
        <w:jc w:val="both"/>
        <w:rPr>
          <w:lang w:val="ru-RU"/>
        </w:rPr>
      </w:pPr>
      <w:r>
        <w:rPr>
          <w:rFonts w:ascii="Times New Roman" w:hAnsi="Times New Roman"/>
          <w:b/>
          <w:color w:val="000000"/>
          <w:sz w:val="28"/>
          <w:lang w:val="ru-RU"/>
        </w:rPr>
        <w:t>Функциональная стилистика. Культура речи</w:t>
      </w:r>
    </w:p>
    <w:p>
      <w:pPr>
        <w:pStyle w:val="Normal"/>
        <w:spacing w:lineRule="auto" w:line="264" w:before="0" w:after="0"/>
        <w:ind w:firstLine="600"/>
        <w:jc w:val="both"/>
        <w:rPr>
          <w:lang w:val="ru-RU"/>
        </w:rPr>
      </w:pPr>
      <w:r>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pPr>
        <w:pStyle w:val="Normal"/>
        <w:spacing w:lineRule="auto" w:line="264" w:before="0" w:after="0"/>
        <w:ind w:firstLine="600"/>
        <w:jc w:val="both"/>
        <w:rPr>
          <w:lang w:val="ru-RU"/>
        </w:rPr>
      </w:pPr>
      <w:r>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pStyle w:val="Normal"/>
        <w:spacing w:lineRule="auto" w:line="264" w:before="0" w:after="0"/>
        <w:ind w:firstLine="600"/>
        <w:jc w:val="both"/>
        <w:rPr>
          <w:lang w:val="ru-RU"/>
        </w:rPr>
      </w:pPr>
      <w:r>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pStyle w:val="Normal"/>
        <w:spacing w:lineRule="auto" w:line="264" w:before="0" w:after="0"/>
        <w:ind w:firstLine="600"/>
        <w:jc w:val="both"/>
        <w:rPr>
          <w:lang w:val="ru-RU"/>
        </w:rPr>
      </w:pPr>
      <w:r>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pStyle w:val="Normal"/>
        <w:spacing w:lineRule="auto" w:line="264" w:before="0" w:after="0"/>
        <w:ind w:firstLine="600"/>
        <w:jc w:val="both"/>
        <w:rPr>
          <w:lang w:val="ru-RU"/>
        </w:rPr>
      </w:pPr>
      <w:r>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pPr>
        <w:pStyle w:val="Normal"/>
        <w:spacing w:lineRule="auto" w:line="264" w:before="0" w:after="0"/>
        <w:ind w:left="120"/>
        <w:jc w:val="both"/>
        <w:rPr>
          <w:lang w:val="ru-RU"/>
        </w:rPr>
      </w:pPr>
      <w:bookmarkStart w:id="4" w:name="block-12766414_Копия_1"/>
      <w:bookmarkStart w:id="5" w:name="block-12766415"/>
      <w:bookmarkEnd w:id="4"/>
      <w:bookmarkEnd w:id="5"/>
      <w:r>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pStyle w:val="Normal"/>
        <w:spacing w:lineRule="auto" w:line="264" w:before="0" w:after="0"/>
        <w:ind w:firstLine="600"/>
        <w:jc w:val="both"/>
        <w:rPr/>
      </w:pPr>
      <w:r>
        <w:rPr>
          <w:rFonts w:ascii="Times New Roman" w:hAnsi="Times New Roman"/>
          <w:b/>
          <w:color w:val="000000"/>
          <w:sz w:val="28"/>
        </w:rPr>
        <w:t>1) гражданского воспитания: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w:t>
      </w:r>
      <w:r>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pPr>
      <w:r>
        <w:rPr>
          <w:rFonts w:ascii="Times New Roman" w:hAnsi="Times New Roman"/>
          <w:b/>
          <w:color w:val="000000"/>
          <w:sz w:val="28"/>
        </w:rPr>
        <w:t>2) патриотического воспитания: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pPr>
        <w:pStyle w:val="Normal"/>
        <w:spacing w:lineRule="auto" w:line="264" w:before="0" w:after="0"/>
        <w:ind w:firstLine="600"/>
        <w:jc w:val="both"/>
        <w:rPr/>
      </w:pPr>
      <w:r>
        <w:rPr>
          <w:rFonts w:ascii="Times New Roman" w:hAnsi="Times New Roman"/>
          <w:b/>
          <w:color w:val="000000"/>
          <w:sz w:val="28"/>
        </w:rPr>
        <w:t>3) духовно-нравственного воспитания: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сформированность нравственного сознания, норм этичного поведения;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pPr>
      <w:r>
        <w:rPr>
          <w:rFonts w:ascii="Times New Roman" w:hAnsi="Times New Roman"/>
          <w:b/>
          <w:color w:val="000000"/>
          <w:sz w:val="28"/>
        </w:rPr>
        <w:t>4) эстетического воспитания: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pStyle w:val="Normal"/>
        <w:numPr>
          <w:ilvl w:val="0"/>
          <w:numId w:val="5"/>
        </w:numPr>
        <w:spacing w:lineRule="auto" w:line="264" w:before="0" w:after="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pStyle w:val="Normal"/>
        <w:spacing w:lineRule="auto" w:line="264" w:before="0" w:after="0"/>
        <w:ind w:firstLine="600"/>
        <w:jc w:val="both"/>
        <w:rPr/>
      </w:pPr>
      <w:r>
        <w:rPr>
          <w:rFonts w:ascii="Times New Roman" w:hAnsi="Times New Roman"/>
          <w:b/>
          <w:color w:val="000000"/>
          <w:sz w:val="28"/>
        </w:rPr>
        <w:t>5) физического воспитания: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pPr>
        <w:pStyle w:val="Normal"/>
        <w:numPr>
          <w:ilvl w:val="0"/>
          <w:numId w:val="6"/>
        </w:numPr>
        <w:spacing w:lineRule="auto" w:line="264" w:before="0"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pPr>
        <w:pStyle w:val="Normal"/>
        <w:spacing w:lineRule="auto" w:line="264" w:before="0" w:after="0"/>
        <w:ind w:firstLine="600"/>
        <w:jc w:val="both"/>
        <w:rPr/>
      </w:pPr>
      <w:r>
        <w:rPr>
          <w:rFonts w:ascii="Times New Roman" w:hAnsi="Times New Roman"/>
          <w:b/>
          <w:color w:val="000000"/>
          <w:sz w:val="28"/>
        </w:rPr>
        <w:t>6) трудового воспитания: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pStyle w:val="Normal"/>
        <w:numPr>
          <w:ilvl w:val="0"/>
          <w:numId w:val="7"/>
        </w:numPr>
        <w:spacing w:lineRule="auto" w:line="264" w:before="0" w:after="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pPr>
      <w:r>
        <w:rPr>
          <w:rFonts w:ascii="Times New Roman" w:hAnsi="Times New Roman"/>
          <w:b/>
          <w:color w:val="000000"/>
          <w:sz w:val="28"/>
        </w:rPr>
        <w:t>7) экологического воспитания: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8"/>
        </w:numPr>
        <w:spacing w:lineRule="auto" w:line="264" w:before="0" w:after="0"/>
        <w:jc w:val="both"/>
        <w:rPr>
          <w:lang w:val="ru-RU"/>
        </w:rPr>
      </w:pPr>
      <w:r>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Normal"/>
        <w:numPr>
          <w:ilvl w:val="0"/>
          <w:numId w:val="8"/>
        </w:numPr>
        <w:spacing w:lineRule="auto" w:line="264" w:before="0" w:after="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pPr>
        <w:pStyle w:val="Normal"/>
        <w:spacing w:lineRule="auto" w:line="264" w:before="0" w:after="0"/>
        <w:ind w:firstLine="600"/>
        <w:jc w:val="both"/>
        <w:rPr/>
      </w:pPr>
      <w:r>
        <w:rPr>
          <w:rFonts w:ascii="Times New Roman" w:hAnsi="Times New Roman"/>
          <w:b/>
          <w:color w:val="000000"/>
          <w:sz w:val="28"/>
        </w:rPr>
        <w:t>8) ценности научного познания: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pStyle w:val="Normal"/>
        <w:spacing w:lineRule="auto" w:line="264"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выявлять закономерности и противоречия языковых явлений, данных в наблюдении;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вносить коррективы в деятельность, оценивать риски и соответствие результатов целям;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давать оценку новым ситуациям, приобретённому опыту;</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работать с информацией</w:t>
      </w:r>
      <w:r>
        <w:rPr>
          <w:rFonts w:ascii="Times New Roman" w:hAnsi="Times New Roman"/>
          <w:color w:val="000000"/>
          <w:sz w:val="28"/>
          <w:lang w:val="ru-RU"/>
        </w:rPr>
        <w:t xml:space="preserve"> как часть познавательных универсальных учебных действий: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 xml:space="preserve">умения общения </w:t>
      </w:r>
      <w:r>
        <w:rPr>
          <w:rFonts w:ascii="Times New Roman" w:hAnsi="Times New Roman"/>
          <w:color w:val="000000"/>
          <w:sz w:val="28"/>
          <w:lang w:val="ru-RU"/>
        </w:rPr>
        <w:t>как часть коммуникативных универсальных учебных действий: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осуществлять коммуникацию во всех сферах жизни;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самоорганизации</w:t>
      </w:r>
      <w:r>
        <w:rPr>
          <w:rFonts w:ascii="Times New Roman" w:hAnsi="Times New Roman"/>
          <w:color w:val="000000"/>
          <w:sz w:val="28"/>
          <w:lang w:val="ru-RU"/>
        </w:rPr>
        <w:t xml:space="preserve"> как части регулятивных универсальных учебных действий: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pPr>
        <w:pStyle w:val="Normal"/>
        <w:numPr>
          <w:ilvl w:val="0"/>
          <w:numId w:val="15"/>
        </w:numPr>
        <w:spacing w:lineRule="auto" w:line="264" w:before="0" w:after="0"/>
        <w:jc w:val="both"/>
        <w:rPr/>
      </w:pPr>
      <w:r>
        <w:rPr>
          <w:rFonts w:ascii="Times New Roman" w:hAnsi="Times New Roman"/>
          <w:color w:val="000000"/>
          <w:sz w:val="28"/>
        </w:rPr>
        <w:t>оценивать приобретённый опыт;</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самоконтроля, принятия себя и других</w:t>
      </w:r>
      <w:r>
        <w:rPr>
          <w:rFonts w:ascii="Times New Roman" w:hAnsi="Times New Roman"/>
          <w:color w:val="000000"/>
          <w:sz w:val="28"/>
          <w:lang w:val="ru-RU"/>
        </w:rPr>
        <w:t xml:space="preserve"> как части регулятивных универсальных учебных действий:</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уметь оценивать риски и своевременно принимать решение по их снижению;</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принимать мотивы и аргументы других людей при анализе результатов деятельности;</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признавать своё право и право других на ошибку;</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развивать способность видеть мир с позиции другого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совместной деятельности:</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ПРЕДМЕТНЫЕ РЕЗУЛЬТАТЫ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pPr>
        <w:pStyle w:val="Normal"/>
        <w:spacing w:lineRule="auto" w:line="264" w:before="0" w:after="0"/>
        <w:ind w:firstLine="600"/>
        <w:jc w:val="both"/>
        <w:rPr>
          <w:lang w:val="ru-RU"/>
        </w:rPr>
      </w:pPr>
      <w:r>
        <w:rPr>
          <w:rFonts w:ascii="Times New Roman" w:hAnsi="Times New Roman"/>
          <w:b/>
          <w:color w:val="000000"/>
          <w:sz w:val="28"/>
          <w:lang w:val="ru-RU"/>
        </w:rPr>
        <w:t>Общие сведения о языке</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pPr>
        <w:pStyle w:val="Normal"/>
        <w:spacing w:lineRule="auto" w:line="264" w:before="0" w:after="0"/>
        <w:ind w:firstLine="600"/>
        <w:jc w:val="both"/>
        <w:rPr>
          <w:lang w:val="ru-RU"/>
        </w:rPr>
      </w:pPr>
      <w:r>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pStyle w:val="Normal"/>
        <w:spacing w:lineRule="auto" w:line="264" w:before="0" w:after="0"/>
        <w:ind w:firstLine="600"/>
        <w:jc w:val="both"/>
        <w:rPr>
          <w:lang w:val="ru-RU"/>
        </w:rPr>
      </w:pPr>
      <w:r>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pStyle w:val="Normal"/>
        <w:spacing w:lineRule="auto" w:line="264" w:before="0" w:after="0"/>
        <w:ind w:firstLine="600"/>
        <w:jc w:val="both"/>
        <w:rPr>
          <w:lang w:val="ru-RU"/>
        </w:rPr>
      </w:pPr>
      <w:r>
        <w:rPr>
          <w:rFonts w:ascii="Times New Roman" w:hAnsi="Times New Roman"/>
          <w:b/>
          <w:color w:val="000000"/>
          <w:sz w:val="28"/>
          <w:lang w:val="ru-RU"/>
        </w:rPr>
        <w:t>Язык и речь. Культура речи</w:t>
      </w:r>
    </w:p>
    <w:p>
      <w:pPr>
        <w:pStyle w:val="Normal"/>
        <w:spacing w:lineRule="auto" w:line="264" w:before="0" w:after="0"/>
        <w:ind w:firstLine="600"/>
        <w:jc w:val="both"/>
        <w:rPr>
          <w:lang w:val="ru-RU"/>
        </w:rPr>
      </w:pPr>
      <w:r>
        <w:rPr>
          <w:rFonts w:ascii="Times New Roman" w:hAnsi="Times New Roman"/>
          <w:b/>
          <w:color w:val="000000"/>
          <w:sz w:val="28"/>
          <w:lang w:val="ru-RU"/>
        </w:rPr>
        <w:t>Система языка. Культура речи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культуре речи как разделе лингвистики.</w:t>
      </w:r>
    </w:p>
    <w:p>
      <w:pPr>
        <w:pStyle w:val="Normal"/>
        <w:spacing w:lineRule="auto" w:line="264" w:before="0" w:after="0"/>
        <w:ind w:firstLine="600"/>
        <w:jc w:val="both"/>
        <w:rPr>
          <w:lang w:val="ru-RU"/>
        </w:rPr>
      </w:pPr>
      <w:r>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языковой норме, её видах.</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словари русского языка в учебной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Фонетика. Орфоэпия. Орфоэпические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Выполнять фонетический анализ слова.</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изобразительно-выразительные средства фонетики в тексте.</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орфоэпический словарь.</w:t>
      </w:r>
    </w:p>
    <w:p>
      <w:pPr>
        <w:pStyle w:val="Normal"/>
        <w:spacing w:lineRule="auto" w:line="264" w:before="0" w:after="0"/>
        <w:ind w:firstLine="600"/>
        <w:jc w:val="both"/>
        <w:rPr>
          <w:lang w:val="ru-RU"/>
        </w:rPr>
      </w:pPr>
      <w:r>
        <w:rPr>
          <w:rFonts w:ascii="Times New Roman" w:hAnsi="Times New Roman"/>
          <w:b/>
          <w:color w:val="000000"/>
          <w:sz w:val="28"/>
          <w:lang w:val="ru-RU"/>
        </w:rPr>
        <w:t>Лексикология и фразеология. Лексические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Выполнять лексический анализ слова.</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изобразительно-выразительные средства лексики.</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Соблюдать лексические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pStyle w:val="Normal"/>
        <w:spacing w:lineRule="auto" w:line="264" w:before="0" w:after="0"/>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pPr>
        <w:pStyle w:val="Normal"/>
        <w:spacing w:lineRule="auto" w:line="264" w:before="0" w:after="0"/>
        <w:ind w:firstLine="600"/>
        <w:jc w:val="both"/>
        <w:rPr>
          <w:lang w:val="ru-RU"/>
        </w:rPr>
      </w:pPr>
      <w:r>
        <w:rPr>
          <w:rFonts w:ascii="Times New Roman" w:hAnsi="Times New Roman"/>
          <w:color w:val="000000"/>
          <w:sz w:val="28"/>
          <w:lang w:val="ru-RU"/>
        </w:rPr>
        <w:t>Выполнять морфемный и словообразовательный анализ слова.</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словообразовательный словарь.</w:t>
      </w:r>
    </w:p>
    <w:p>
      <w:pPr>
        <w:pStyle w:val="Normal"/>
        <w:spacing w:lineRule="auto" w:line="264" w:before="0" w:after="0"/>
        <w:ind w:firstLine="600"/>
        <w:jc w:val="both"/>
        <w:rPr>
          <w:lang w:val="ru-RU"/>
        </w:rPr>
      </w:pPr>
      <w:r>
        <w:rPr>
          <w:rFonts w:ascii="Times New Roman" w:hAnsi="Times New Roman"/>
          <w:b/>
          <w:color w:val="000000"/>
          <w:sz w:val="28"/>
          <w:lang w:val="ru-RU"/>
        </w:rPr>
        <w:t>Морфология. Морфологические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Выполнять морфологический анализ слова.</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особенности употребления в тексте слов разных частей речи.</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Соблюдать морфологические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словарь грамматических трудностей, справочники.</w:t>
      </w:r>
    </w:p>
    <w:p>
      <w:pPr>
        <w:pStyle w:val="Normal"/>
        <w:spacing w:lineRule="auto" w:line="264" w:before="0" w:after="0"/>
        <w:ind w:firstLine="600"/>
        <w:jc w:val="both"/>
        <w:rPr>
          <w:lang w:val="ru-RU"/>
        </w:rPr>
      </w:pPr>
      <w:r>
        <w:rPr>
          <w:rFonts w:ascii="Times New Roman" w:hAnsi="Times New Roman"/>
          <w:b/>
          <w:color w:val="000000"/>
          <w:sz w:val="28"/>
          <w:lang w:val="ru-RU"/>
        </w:rPr>
        <w:t>Орфография. Основные правила орфографии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принципах и разделах русской орфографии.</w:t>
      </w:r>
    </w:p>
    <w:p>
      <w:pPr>
        <w:pStyle w:val="Normal"/>
        <w:spacing w:lineRule="auto" w:line="264" w:before="0" w:after="0"/>
        <w:ind w:firstLine="600"/>
        <w:jc w:val="both"/>
        <w:rPr>
          <w:lang w:val="ru-RU"/>
        </w:rPr>
      </w:pPr>
      <w:r>
        <w:rPr>
          <w:rFonts w:ascii="Times New Roman" w:hAnsi="Times New Roman"/>
          <w:color w:val="000000"/>
          <w:sz w:val="28"/>
          <w:lang w:val="ru-RU"/>
        </w:rPr>
        <w:t>Выполнять орфографический анализ слова.</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орфографии.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орфографические словари.</w:t>
      </w:r>
    </w:p>
    <w:p>
      <w:pPr>
        <w:pStyle w:val="Normal"/>
        <w:spacing w:lineRule="auto" w:line="264" w:before="0" w:after="0"/>
        <w:ind w:firstLine="600"/>
        <w:jc w:val="both"/>
        <w:rPr>
          <w:lang w:val="ru-RU"/>
        </w:rPr>
      </w:pPr>
      <w:r>
        <w:rPr>
          <w:rFonts w:ascii="Times New Roman" w:hAnsi="Times New Roman"/>
          <w:b/>
          <w:color w:val="000000"/>
          <w:sz w:val="28"/>
          <w:lang w:val="ru-RU"/>
        </w:rPr>
        <w:t>Речь. Речевое общение</w:t>
      </w:r>
    </w:p>
    <w:p>
      <w:pPr>
        <w:pStyle w:val="Normal"/>
        <w:spacing w:lineRule="auto" w:line="264" w:before="0" w:after="0"/>
        <w:ind w:firstLine="600"/>
        <w:jc w:val="both"/>
        <w:rPr>
          <w:lang w:val="ru-RU"/>
        </w:rPr>
      </w:pPr>
      <w:r>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pStyle w:val="Normal"/>
        <w:spacing w:lineRule="auto" w:line="264" w:before="0" w:after="0"/>
        <w:ind w:firstLine="600"/>
        <w:jc w:val="both"/>
        <w:rPr>
          <w:lang w:val="ru-RU"/>
        </w:rPr>
      </w:pPr>
      <w:r>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pStyle w:val="Normal"/>
        <w:spacing w:lineRule="auto" w:line="264" w:before="0" w:after="0"/>
        <w:ind w:firstLine="600"/>
        <w:jc w:val="both"/>
        <w:rPr>
          <w:lang w:val="ru-RU"/>
        </w:rPr>
      </w:pPr>
      <w:r>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pStyle w:val="Normal"/>
        <w:spacing w:lineRule="auto" w:line="264" w:before="0" w:after="0"/>
        <w:ind w:firstLine="600"/>
        <w:jc w:val="both"/>
        <w:rPr>
          <w:lang w:val="ru-RU"/>
        </w:rPr>
      </w:pPr>
      <w:r>
        <w:rPr>
          <w:rFonts w:ascii="Times New Roman" w:hAnsi="Times New Roman"/>
          <w:color w:val="000000"/>
          <w:sz w:val="28"/>
          <w:lang w:val="ru-RU"/>
        </w:rPr>
        <w:t>Употреблять языковые средства с учётом речевой ситуации.</w:t>
      </w:r>
    </w:p>
    <w:p>
      <w:pPr>
        <w:pStyle w:val="Normal"/>
        <w:spacing w:lineRule="auto" w:line="264" w:before="0" w:after="0"/>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pPr>
        <w:pStyle w:val="Normal"/>
        <w:spacing w:lineRule="auto" w:line="264" w:before="0" w:after="0"/>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pPr>
        <w:pStyle w:val="Normal"/>
        <w:spacing w:lineRule="auto" w:line="264" w:before="0" w:after="0"/>
        <w:ind w:firstLine="600"/>
        <w:jc w:val="both"/>
        <w:rPr>
          <w:lang w:val="ru-RU"/>
        </w:rPr>
      </w:pPr>
      <w:r>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pStyle w:val="Normal"/>
        <w:spacing w:lineRule="auto" w:line="264" w:before="0" w:after="0"/>
        <w:ind w:firstLine="600"/>
        <w:jc w:val="both"/>
        <w:rPr>
          <w:lang w:val="ru-RU"/>
        </w:rPr>
      </w:pPr>
      <w:r>
        <w:rPr>
          <w:rFonts w:ascii="Times New Roman" w:hAnsi="Times New Roman"/>
          <w:color w:val="000000"/>
          <w:sz w:val="28"/>
          <w:lang w:val="ru-RU"/>
        </w:rPr>
        <w:t>Выявлять логико-смысловые отношения между предложениями в тексте.</w:t>
      </w:r>
    </w:p>
    <w:p>
      <w:pPr>
        <w:pStyle w:val="Normal"/>
        <w:spacing w:lineRule="auto" w:line="264" w:before="0" w:after="0"/>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pStyle w:val="Normal"/>
        <w:spacing w:lineRule="auto" w:line="264" w:before="0" w:after="0"/>
        <w:ind w:firstLine="600"/>
        <w:jc w:val="both"/>
        <w:rPr>
          <w:lang w:val="ru-RU"/>
        </w:rPr>
      </w:pPr>
      <w:r>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pPr>
        <w:pStyle w:val="Normal"/>
        <w:spacing w:lineRule="auto" w:line="264" w:before="0" w:after="0"/>
        <w:ind w:firstLine="600"/>
        <w:jc w:val="both"/>
        <w:rPr>
          <w:lang w:val="ru-RU"/>
        </w:rPr>
      </w:pPr>
      <w:r>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pPr>
        <w:pStyle w:val="Normal"/>
        <w:spacing w:lineRule="auto" w:line="264" w:before="0" w:after="0"/>
        <w:ind w:firstLine="600"/>
        <w:jc w:val="both"/>
        <w:rPr>
          <w:lang w:val="ru-RU"/>
        </w:rPr>
      </w:pPr>
      <w:r>
        <w:rPr>
          <w:rFonts w:ascii="Times New Roman" w:hAnsi="Times New Roman"/>
          <w:b/>
          <w:color w:val="000000"/>
          <w:sz w:val="28"/>
          <w:lang w:val="ru-RU"/>
        </w:rPr>
        <w:t>11 КЛАСС</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pPr>
        <w:pStyle w:val="Normal"/>
        <w:spacing w:lineRule="auto" w:line="264" w:before="0" w:after="0"/>
        <w:ind w:firstLine="600"/>
        <w:jc w:val="both"/>
        <w:rPr>
          <w:lang w:val="ru-RU"/>
        </w:rPr>
      </w:pPr>
      <w:r>
        <w:rPr>
          <w:rFonts w:ascii="Times New Roman" w:hAnsi="Times New Roman"/>
          <w:b/>
          <w:color w:val="000000"/>
          <w:sz w:val="28"/>
          <w:lang w:val="ru-RU"/>
        </w:rPr>
        <w:t>Общие сведения о языке</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pPr>
        <w:pStyle w:val="Normal"/>
        <w:spacing w:lineRule="auto" w:line="264" w:before="0" w:after="0"/>
        <w:ind w:firstLine="600"/>
        <w:jc w:val="both"/>
        <w:rPr>
          <w:lang w:val="ru-RU"/>
        </w:rPr>
      </w:pPr>
      <w:r>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pStyle w:val="Normal"/>
        <w:spacing w:lineRule="auto" w:line="264" w:before="0" w:after="0"/>
        <w:ind w:firstLine="600"/>
        <w:jc w:val="both"/>
        <w:rPr>
          <w:lang w:val="ru-RU"/>
        </w:rPr>
      </w:pPr>
      <w:r>
        <w:rPr>
          <w:rFonts w:ascii="Times New Roman" w:hAnsi="Times New Roman"/>
          <w:b/>
          <w:color w:val="000000"/>
          <w:sz w:val="28"/>
          <w:lang w:val="ru-RU"/>
        </w:rPr>
        <w:t>Язык и речь. Культура речи</w:t>
      </w:r>
    </w:p>
    <w:p>
      <w:pPr>
        <w:pStyle w:val="Normal"/>
        <w:spacing w:lineRule="auto" w:line="264" w:before="0" w:after="0"/>
        <w:ind w:firstLine="600"/>
        <w:jc w:val="both"/>
        <w:rPr>
          <w:lang w:val="ru-RU"/>
        </w:rPr>
      </w:pPr>
      <w:r>
        <w:rPr>
          <w:rFonts w:ascii="Times New Roman" w:hAnsi="Times New Roman"/>
          <w:b/>
          <w:color w:val="000000"/>
          <w:sz w:val="28"/>
          <w:lang w:val="ru-RU"/>
        </w:rPr>
        <w:t>Синтаксис. Синтаксические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синтаксический анализ словосочетания, простого и сложного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pStyle w:val="Normal"/>
        <w:spacing w:lineRule="auto" w:line="264" w:before="0" w:after="0"/>
        <w:ind w:firstLine="600"/>
        <w:jc w:val="both"/>
        <w:rPr>
          <w:lang w:val="ru-RU"/>
        </w:rPr>
      </w:pPr>
      <w:r>
        <w:rPr>
          <w:rFonts w:ascii="Times New Roman" w:hAnsi="Times New Roman"/>
          <w:color w:val="000000"/>
          <w:sz w:val="28"/>
          <w:lang w:val="ru-RU"/>
        </w:rPr>
        <w:t>Соблюдать синтаксические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словари грамматических трудностей, справочники.</w:t>
      </w:r>
    </w:p>
    <w:p>
      <w:pPr>
        <w:pStyle w:val="Normal"/>
        <w:spacing w:lineRule="auto" w:line="264" w:before="0" w:after="0"/>
        <w:ind w:firstLine="600"/>
        <w:jc w:val="both"/>
        <w:rPr>
          <w:lang w:val="ru-RU"/>
        </w:rPr>
      </w:pPr>
      <w:r>
        <w:rPr>
          <w:rFonts w:ascii="Times New Roman" w:hAnsi="Times New Roman"/>
          <w:b/>
          <w:color w:val="000000"/>
          <w:sz w:val="28"/>
          <w:lang w:val="ru-RU"/>
        </w:rPr>
        <w:t>Пунктуация. Основные правила пунктуации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принципах и разделах русской пунктуации.</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пунктуационный анализ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пунктуации.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справочники по пунктуации.</w:t>
      </w:r>
    </w:p>
    <w:p>
      <w:pPr>
        <w:pStyle w:val="Normal"/>
        <w:spacing w:lineRule="auto" w:line="264" w:before="0" w:after="0"/>
        <w:ind w:firstLine="600"/>
        <w:jc w:val="both"/>
        <w:rPr>
          <w:lang w:val="ru-RU"/>
        </w:rPr>
      </w:pPr>
      <w:r>
        <w:rPr>
          <w:rFonts w:ascii="Times New Roman" w:hAnsi="Times New Roman"/>
          <w:b/>
          <w:color w:val="000000"/>
          <w:sz w:val="28"/>
          <w:lang w:val="ru-RU"/>
        </w:rPr>
        <w:t>Функциональная стилистика. Культура речи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функциональной стилистике как разделе лингвистики.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pStyle w:val="Normal"/>
        <w:spacing w:lineRule="auto" w:line="264" w:before="0" w:after="0"/>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Применять знания о функциональных разновидностях языка в речевой практике.</w:t>
      </w:r>
    </w:p>
    <w:p>
      <w:pPr>
        <w:pStyle w:val="Normal"/>
        <w:spacing w:before="0" w:after="0"/>
        <w:ind w:left="120"/>
        <w:rPr/>
      </w:pPr>
      <w:bookmarkStart w:id="6" w:name="block-12766415_Копия_1"/>
      <w:bookmarkStart w:id="7" w:name="block-12766410"/>
      <w:bookmarkEnd w:id="6"/>
      <w:bookmarkEnd w:id="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690" w:type="dxa"/>
        <w:jc w:val="left"/>
        <w:tblInd w:w="107" w:type="dxa"/>
        <w:tblLayout w:type="fixed"/>
        <w:tblCellMar>
          <w:top w:w="50" w:type="dxa"/>
          <w:left w:w="100" w:type="dxa"/>
          <w:bottom w:w="0" w:type="dxa"/>
          <w:right w:w="108" w:type="dxa"/>
        </w:tblCellMar>
        <w:tblLook w:val="04a0"/>
      </w:tblPr>
      <w:tblGrid>
        <w:gridCol w:w="895"/>
        <w:gridCol w:w="4816"/>
        <w:gridCol w:w="1428"/>
        <w:gridCol w:w="1841"/>
        <w:gridCol w:w="1910"/>
        <w:gridCol w:w="2799"/>
      </w:tblGrid>
      <w:tr>
        <w:trPr>
          <w:trHeight w:val="144" w:hRule="atLeast"/>
        </w:trPr>
        <w:tc>
          <w:tcPr>
            <w:tcW w:w="8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8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17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9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1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68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Язык и культура</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8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Система языка, её устройство, функционирование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речи как раздел лингвистики</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Качества хорошей речи</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виды словарей (обзор)</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8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8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Лексикология и фразеология. Лексические нормы</w:t>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Функционально-стилистическая окраска слова</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Экспрессивно-стилистическая окраска слова</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8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Морфемика и словообразование как разделы лингвистики (повторение, обобщение)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Словообразовательные нормы</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8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Морфология как раздел лингвистики (повторение, обобщение)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8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lang w:val="ru-RU"/>
              </w:rPr>
              <w:t>Раздел 7.</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Правописание гласных и согласных в корне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Правописание суффиксов</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Правописание н и нн в словах различных частей речи</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Правописание не и ни</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Слитное, дефисное и раздельное написание слов</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8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Речевой этикет</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Публичное выступление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8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9.</w:t>
            </w:r>
            <w:r>
              <w:rPr>
                <w:rFonts w:ascii="Times New Roman" w:hAnsi="Times New Roman"/>
                <w:color w:val="000000"/>
                <w:sz w:val="24"/>
                <w:lang w:val="ru-RU"/>
              </w:rPr>
              <w:t xml:space="preserve"> </w:t>
            </w:r>
            <w:r>
              <w:rPr>
                <w:rFonts w:ascii="Times New Roman" w:hAnsi="Times New Roman"/>
                <w:b/>
                <w:color w:val="000000"/>
                <w:sz w:val="24"/>
                <w:lang w:val="ru-RU"/>
              </w:rPr>
              <w:t>Текст. Информационно-смысловая переработка текста</w:t>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Текст, его основные признаки (повторение, обобщение)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Итоговый контроль</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w:t>
              </w:r>
              <w:r>
                <w:rPr>
                  <w:rStyle w:val="ListLabel163"/>
                  <w:rFonts w:ascii="Times New Roman" w:hAnsi="Times New Roman"/>
                  <w:color w:val="0000FF"/>
                  <w:u w:val="single"/>
                </w:rPr>
                <w:t>bacc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783" w:type="dxa"/>
        <w:jc w:val="left"/>
        <w:tblInd w:w="107" w:type="dxa"/>
        <w:tblLayout w:type="fixed"/>
        <w:tblCellMar>
          <w:top w:w="50" w:type="dxa"/>
          <w:left w:w="100" w:type="dxa"/>
          <w:bottom w:w="0" w:type="dxa"/>
          <w:right w:w="108" w:type="dxa"/>
        </w:tblCellMar>
        <w:tblLook w:val="04a0"/>
      </w:tblPr>
      <w:tblGrid>
        <w:gridCol w:w="1018"/>
        <w:gridCol w:w="4693"/>
        <w:gridCol w:w="1508"/>
        <w:gridCol w:w="1841"/>
        <w:gridCol w:w="1911"/>
        <w:gridCol w:w="2811"/>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1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8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речи в экологическом аспекте</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Изобразительно-выразительные средства синтаксиса</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Синтаксические нормы. Основные нормы согласования сказуемого с подлежащим</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нормы управления</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нормы употребления причастных и деепричастных оборотов</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нормы построения сложных предложений</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Знаки препинания между подлежащим и сказуемым</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Знаки препинания при обособлении</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Знаки препинания в сложном предложении</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Знаки препинания в сложном предложении с разными видами связи</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Знаки препинания при передаче чужой речи</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Функциональная стилистика. Культура речи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Функциональная стилистика как раздел лингвистики</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Разговорная речь</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Научный стиль</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жанры научного стиля (обзор)</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Официально-деловой стиль. Основные жанры официально-делового стиля (обзор)</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Публицистический стиль</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жанры публицистического стиля (обзор)</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Язык художественной литературы</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21</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Итоговый контроль</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8" w:name="block-12766410_Копия_1"/>
      <w:bookmarkStart w:id="9" w:name="block-12766411"/>
      <w:bookmarkEnd w:id="8"/>
      <w:bookmarkEnd w:id="9"/>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107" w:type="dxa"/>
        <w:tblLayout w:type="fixed"/>
        <w:tblCellMar>
          <w:top w:w="50" w:type="dxa"/>
          <w:left w:w="100" w:type="dxa"/>
          <w:bottom w:w="0" w:type="dxa"/>
          <w:right w:w="108" w:type="dxa"/>
        </w:tblCellMar>
        <w:tblLook w:val="04a0"/>
      </w:tblPr>
      <w:tblGrid>
        <w:gridCol w:w="839"/>
        <w:gridCol w:w="3938"/>
        <w:gridCol w:w="1893"/>
        <w:gridCol w:w="1348"/>
        <w:gridCol w:w="3851"/>
        <w:gridCol w:w="2170"/>
      </w:tblGrid>
      <w:tr>
        <w:trPr>
          <w:trHeight w:val="144" w:hRule="atLeast"/>
        </w:trPr>
        <w:tc>
          <w:tcPr>
            <w:tcW w:w="8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9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3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c>
          <w:tcPr>
            <w:tcW w:w="21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Дополнительная информация</w:t>
            </w:r>
          </w:p>
          <w:p>
            <w:pPr>
              <w:pStyle w:val="Normal"/>
              <w:spacing w:before="0" w:after="0"/>
              <w:ind w:left="135"/>
              <w:rPr/>
            </w:pPr>
            <w:r>
              <w:rPr/>
            </w:r>
          </w:p>
        </w:tc>
      </w:tr>
      <w:tr>
        <w:trPr>
          <w:trHeight w:val="144" w:hRule="atLeast"/>
        </w:trPr>
        <w:tc>
          <w:tcPr>
            <w:tcW w:w="83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3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85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17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и обобщение изученного в 5-9 классах</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7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в начале года. 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7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7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Взаимосвязь языка и культуры</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7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7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7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Формы существования русского национального языка.Практикум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7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Язык как система. Единицы и уровни языка, их связи и отношения</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fbaad</w:t>
              </w:r>
              <w:r>
                <w:rPr>
                  <w:rStyle w:val="ListLabel164"/>
                  <w:rFonts w:ascii="Times New Roman" w:hAnsi="Times New Roman"/>
                  <w:color w:val="0000FF"/>
                  <w:u w:val="single"/>
                  <w:lang w:val="ru-RU"/>
                </w:rPr>
                <w:t>004</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речи как раздел лингвистики</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fbaacd</w:t>
              </w:r>
              <w:r>
                <w:rPr>
                  <w:rStyle w:val="ListLabel163"/>
                  <w:rFonts w:ascii="Times New Roman" w:hAnsi="Times New Roman"/>
                  <w:color w:val="0000FF"/>
                  <w:u w:val="single"/>
                  <w:lang w:val="ru-RU"/>
                </w:rPr>
                <w:t>7</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fbaacef</w:t>
              </w:r>
              <w:r>
                <w:rPr>
                  <w:rStyle w:val="ListLabel164"/>
                  <w:rFonts w:ascii="Times New Roman" w:hAnsi="Times New Roman"/>
                  <w:color w:val="0000FF"/>
                  <w:u w:val="single"/>
                  <w:lang w:val="ru-RU"/>
                </w:rPr>
                <w:t>6</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виды словарей</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0</w:t>
              </w:r>
              <w:r>
                <w:rPr>
                  <w:rStyle w:val="ListLabel163"/>
                  <w:rFonts w:ascii="Times New Roman" w:hAnsi="Times New Roman"/>
                  <w:color w:val="0000FF"/>
                  <w:u w:val="single"/>
                </w:rPr>
                <w:t>ee</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fbaad</w:t>
              </w:r>
              <w:r>
                <w:rPr>
                  <w:rStyle w:val="ListLabel164"/>
                  <w:rFonts w:ascii="Times New Roman" w:hAnsi="Times New Roman"/>
                  <w:color w:val="0000FF"/>
                  <w:u w:val="single"/>
                  <w:lang w:val="ru-RU"/>
                </w:rPr>
                <w:t>112</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fbaad</w:t>
              </w:r>
              <w:r>
                <w:rPr>
                  <w:rStyle w:val="ListLabel164"/>
                  <w:rFonts w:ascii="Times New Roman" w:hAnsi="Times New Roman"/>
                  <w:color w:val="0000FF"/>
                  <w:u w:val="single"/>
                  <w:lang w:val="ru-RU"/>
                </w:rPr>
                <w:t>220</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Лексикология и фразеология как разделы лингвистики</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fbaad</w:t>
              </w:r>
              <w:r>
                <w:rPr>
                  <w:rStyle w:val="ListLabel164"/>
                  <w:rFonts w:ascii="Times New Roman" w:hAnsi="Times New Roman"/>
                  <w:color w:val="0000FF"/>
                  <w:u w:val="single"/>
                  <w:lang w:val="ru-RU"/>
                </w:rPr>
                <w:t>464</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fbaad</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8</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fbaad</w:t>
              </w:r>
              <w:r>
                <w:rPr>
                  <w:rStyle w:val="ListLabel163"/>
                  <w:rFonts w:ascii="Times New Roman" w:hAnsi="Times New Roman"/>
                  <w:color w:val="0000FF"/>
                  <w:u w:val="single"/>
                  <w:lang w:val="ru-RU"/>
                </w:rPr>
                <w:t>57</w:t>
              </w:r>
              <w:r>
                <w:rPr>
                  <w:rStyle w:val="ListLabel163"/>
                  <w:rFonts w:ascii="Times New Roman" w:hAnsi="Times New Roman"/>
                  <w:color w:val="0000FF"/>
                  <w:u w:val="single"/>
                </w:rPr>
                <w:t>c</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Речевая избыточность как нарушение лексической нормы (тавтология, плеоназм)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8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8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9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9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употребления фразеологизмов и крылатых слов</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9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9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fbaad</w:t>
              </w:r>
              <w:r>
                <w:rPr>
                  <w:rStyle w:val="ListLabel163"/>
                  <w:rFonts w:ascii="Times New Roman" w:hAnsi="Times New Roman"/>
                  <w:color w:val="0000FF"/>
                  <w:u w:val="single"/>
                  <w:lang w:val="ru-RU"/>
                </w:rPr>
                <w:t>34</w:t>
              </w:r>
              <w:r>
                <w:rPr>
                  <w:rStyle w:val="ListLabel163"/>
                  <w:rFonts w:ascii="Times New Roman" w:hAnsi="Times New Roman"/>
                  <w:color w:val="0000FF"/>
                  <w:u w:val="single"/>
                </w:rPr>
                <w:t>c</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9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Словообразовательные трудности (обзор)</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9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Морфология как раздел лингвистики (повторение, обощение)</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fbaad</w:t>
              </w:r>
              <w:r>
                <w:rPr>
                  <w:rStyle w:val="ListLabel164"/>
                  <w:rFonts w:ascii="Times New Roman" w:hAnsi="Times New Roman"/>
                  <w:color w:val="0000FF"/>
                  <w:u w:val="single"/>
                  <w:lang w:val="ru-RU"/>
                </w:rPr>
                <w:t>856</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Морфология как раздел лингвистики. 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Spacing"/>
              <w:ind w:firstLine="567"/>
              <w:jc w:val="both"/>
              <w:rPr>
                <w:rFonts w:ascii="Times New Roman" w:hAnsi="Times New Roman"/>
                <w:color w:themeColor="text1" w:themeTint="f2" w:val="0D0D0D"/>
              </w:rPr>
            </w:pPr>
            <w:hyperlink r:id="rId98">
              <w:r>
                <w:rPr>
                  <w:rStyle w:val="Hyperlink"/>
                  <w:rFonts w:ascii="Times New Roman" w:hAnsi="Times New Roman"/>
                </w:rPr>
                <w:t>http://festival.1september.ru/subjects/8</w:t>
              </w:r>
            </w:hyperlink>
            <w:r>
              <w:rPr>
                <w:rFonts w:ascii="Times New Roman" w:hAnsi="Times New Roman"/>
                <w:color w:themeColor="text1" w:themeTint="f2" w:val="0D0D0D"/>
              </w:rPr>
              <w:t>  – Фестиваль педагогических идей «Открытый урок». Преподавание русского языка</w:t>
            </w:r>
          </w:p>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fbaad</w:t>
              </w:r>
              <w:r>
                <w:rPr>
                  <w:rStyle w:val="ListLabel163"/>
                  <w:rFonts w:ascii="Times New Roman" w:hAnsi="Times New Roman"/>
                  <w:color w:val="0000FF"/>
                  <w:u w:val="single"/>
                  <w:lang w:val="ru-RU"/>
                </w:rPr>
                <w:t>96</w:t>
              </w:r>
              <w:r>
                <w:rPr>
                  <w:rStyle w:val="ListLabel163"/>
                  <w:rFonts w:ascii="Times New Roman" w:hAnsi="Times New Roman"/>
                  <w:color w:val="0000FF"/>
                  <w:u w:val="single"/>
                </w:rPr>
                <w:t>e</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0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нормы употребления местоимений, глаголов</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0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0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0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0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Правописание гласных и согласных в корне</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0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0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Правописание суффиксов</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53</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Правописание суффиксов. 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65</w:t>
              </w:r>
              <w:r>
                <w:rPr>
                  <w:rStyle w:val="ListLabel163"/>
                  <w:rFonts w:ascii="Times New Roman" w:hAnsi="Times New Roman"/>
                  <w:color w:val="0000FF"/>
                  <w:u w:val="single"/>
                </w:rPr>
                <w:t>c</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88</w:t>
              </w:r>
              <w:r>
                <w:rPr>
                  <w:rStyle w:val="ListLabel163"/>
                  <w:rFonts w:ascii="Times New Roman" w:hAnsi="Times New Roman"/>
                  <w:color w:val="0000FF"/>
                  <w:u w:val="single"/>
                </w:rPr>
                <w:t>c</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76</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Spacing"/>
              <w:ind w:firstLine="567"/>
              <w:jc w:val="both"/>
              <w:rPr>
                <w:rFonts w:ascii="Times New Roman" w:hAnsi="Times New Roman"/>
                <w:color w:themeColor="text1" w:themeTint="f2" w:val="0D0D0D"/>
              </w:rPr>
            </w:pPr>
            <w:hyperlink r:id="rId115">
              <w:r>
                <w:rPr>
                  <w:rStyle w:val="Hyperlink"/>
                  <w:rFonts w:ascii="Times New Roman" w:hAnsi="Times New Roman"/>
                </w:rPr>
                <w:t>http://festival.1september.ru/subjects/8</w:t>
              </w:r>
            </w:hyperlink>
            <w:r>
              <w:rPr>
                <w:rFonts w:ascii="Times New Roman" w:hAnsi="Times New Roman"/>
                <w:color w:themeColor="text1" w:themeTint="f2" w:val="0D0D0D"/>
              </w:rPr>
              <w:t>  – Фестиваль педагогических идей «Открытый урок». Преподавание русского языка</w:t>
            </w:r>
          </w:p>
          <w:p>
            <w:pPr>
              <w:pStyle w:val="Normal"/>
              <w:spacing w:before="0" w:after="0"/>
              <w:ind w:left="135"/>
              <w:rPr>
                <w:lang w:val="ru-RU"/>
              </w:rPr>
            </w:pPr>
            <w:r>
              <w:rPr>
                <w:lang w:val="ru-RU"/>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Слитное, дефисное и раздельное написание слов</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fbaaeaee</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1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1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fbaac</w:t>
              </w:r>
              <w:r>
                <w:rPr>
                  <w:rStyle w:val="ListLabel164"/>
                  <w:rFonts w:ascii="Times New Roman" w:hAnsi="Times New Roman"/>
                  <w:color w:val="0000FF"/>
                  <w:u w:val="single"/>
                  <w:lang w:val="ru-RU"/>
                </w:rPr>
                <w:t>730</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fbaac</w:t>
              </w:r>
              <w:r>
                <w:rPr>
                  <w:rStyle w:val="ListLabel164"/>
                  <w:rFonts w:ascii="Times New Roman" w:hAnsi="Times New Roman"/>
                  <w:color w:val="0000FF"/>
                  <w:u w:val="single"/>
                  <w:lang w:val="ru-RU"/>
                </w:rPr>
                <w:t>834</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Речевой этикет. Основные функции</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2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Публичное выступление и его особенности</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2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Публичное выступление. 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2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Текст, его основные признаки. 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fbaaca</w:t>
              </w:r>
              <w:r>
                <w:rPr>
                  <w:rStyle w:val="ListLabel163"/>
                  <w:rFonts w:ascii="Times New Roman" w:hAnsi="Times New Roman"/>
                  <w:color w:val="0000FF"/>
                  <w:u w:val="single"/>
                  <w:lang w:val="ru-RU"/>
                </w:rPr>
                <w:t>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2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2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2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2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fbaacb</w:t>
              </w:r>
              <w:r>
                <w:rPr>
                  <w:rStyle w:val="ListLabel164"/>
                  <w:rFonts w:ascii="Times New Roman" w:hAnsi="Times New Roman"/>
                  <w:color w:val="0000FF"/>
                  <w:u w:val="single"/>
                  <w:lang w:val="ru-RU"/>
                </w:rPr>
                <w:t>72</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3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3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3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Контрольная итоговая работа</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3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Fonts w:ascii="Times New Roman" w:hAnsi="Times New Roman"/>
                <w:color w:val="000000"/>
                <w:sz w:val="24"/>
                <w:lang w:val="ru-RU"/>
              </w:rPr>
              <w:t xml:space="preserve">Библиотека ЦОК </w:t>
            </w:r>
            <w:hyperlink r:id="rId13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fbaaee</w:t>
              </w:r>
              <w:r>
                <w:rPr>
                  <w:rStyle w:val="ListLabel163"/>
                  <w:rFonts w:ascii="Times New Roman" w:hAnsi="Times New Roman"/>
                  <w:color w:val="0000FF"/>
                  <w:u w:val="single"/>
                  <w:lang w:val="ru-RU"/>
                </w:rPr>
                <w:t>5</w:t>
              </w:r>
              <w:r>
                <w:rPr>
                  <w:rStyle w:val="ListLabel163"/>
                  <w:rFonts w:ascii="Times New Roman" w:hAnsi="Times New Roman"/>
                  <w:color w:val="0000FF"/>
                  <w:u w:val="single"/>
                </w:rPr>
                <w:t>e</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fbaaf</w:t>
              </w:r>
              <w:r>
                <w:rPr>
                  <w:rStyle w:val="ListLabel164"/>
                  <w:rFonts w:ascii="Times New Roman" w:hAnsi="Times New Roman"/>
                  <w:color w:val="0000FF"/>
                  <w:u w:val="single"/>
                  <w:lang w:val="ru-RU"/>
                </w:rPr>
                <w:t>034</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fbaae</w:t>
              </w:r>
              <w:r>
                <w:rPr>
                  <w:rStyle w:val="ListLabel163"/>
                  <w:rFonts w:ascii="Times New Roman" w:hAnsi="Times New Roman"/>
                  <w:color w:val="0000FF"/>
                  <w:u w:val="single"/>
                  <w:lang w:val="ru-RU"/>
                </w:rPr>
                <w:t>35</w:t>
              </w:r>
              <w:r>
                <w:rPr>
                  <w:rStyle w:val="ListLabel163"/>
                  <w:rFonts w:ascii="Times New Roman" w:hAnsi="Times New Roman"/>
                  <w:color w:val="0000FF"/>
                  <w:u w:val="single"/>
                </w:rPr>
                <w:t>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73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107" w:type="dxa"/>
        <w:tblLayout w:type="fixed"/>
        <w:tblCellMar>
          <w:top w:w="50" w:type="dxa"/>
          <w:left w:w="100" w:type="dxa"/>
          <w:bottom w:w="0" w:type="dxa"/>
          <w:right w:w="108" w:type="dxa"/>
        </w:tblCellMar>
        <w:tblLook w:val="04a0"/>
      </w:tblPr>
      <w:tblGrid>
        <w:gridCol w:w="947"/>
        <w:gridCol w:w="4546"/>
        <w:gridCol w:w="2203"/>
        <w:gridCol w:w="1348"/>
        <w:gridCol w:w="2825"/>
        <w:gridCol w:w="2170"/>
      </w:tblGrid>
      <w:tr>
        <w:trPr>
          <w:trHeight w:val="144" w:hRule="atLeast"/>
        </w:trPr>
        <w:tc>
          <w:tcPr>
            <w:tcW w:w="9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c>
          <w:tcPr>
            <w:tcW w:w="21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Дополнительная информация</w:t>
            </w:r>
          </w:p>
          <w:p>
            <w:pPr>
              <w:pStyle w:val="Normal"/>
              <w:spacing w:before="0" w:after="0"/>
              <w:ind w:left="135"/>
              <w:rPr/>
            </w:pPr>
            <w:r>
              <w:rPr/>
            </w:r>
          </w:p>
        </w:tc>
      </w:tr>
      <w:tr>
        <w:trPr>
          <w:trHeight w:val="144" w:hRule="atLeast"/>
        </w:trPr>
        <w:tc>
          <w:tcPr>
            <w:tcW w:w="94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2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17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и обобщение изученного в 10 классе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fbaaf</w:t>
              </w:r>
              <w:r>
                <w:rPr>
                  <w:rStyle w:val="ListLabel164"/>
                  <w:rFonts w:ascii="Times New Roman" w:hAnsi="Times New Roman"/>
                  <w:color w:val="0000FF"/>
                  <w:u w:val="single"/>
                  <w:lang w:val="ru-RU"/>
                </w:rPr>
                <w:t>8</w:t>
              </w:r>
              <w:r>
                <w:rPr>
                  <w:rStyle w:val="ListLabel164"/>
                  <w:rFonts w:ascii="Times New Roman" w:hAnsi="Times New Roman"/>
                  <w:color w:val="0000FF"/>
                  <w:u w:val="single"/>
                </w:rPr>
                <w:t>a</w:t>
              </w:r>
              <w:r>
                <w:rPr>
                  <w:rStyle w:val="ListLabel164"/>
                  <w:rFonts w:ascii="Times New Roman" w:hAnsi="Times New Roman"/>
                  <w:color w:val="0000FF"/>
                  <w:u w:val="single"/>
                  <w:lang w:val="ru-RU"/>
                </w:rPr>
                <w:t>4</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fbaadc</w:t>
              </w:r>
              <w:r>
                <w:rPr>
                  <w:rStyle w:val="ListLabel164"/>
                  <w:rFonts w:ascii="Times New Roman" w:hAnsi="Times New Roman"/>
                  <w:color w:val="0000FF"/>
                  <w:u w:val="single"/>
                  <w:lang w:val="ru-RU"/>
                </w:rPr>
                <w:t>98</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Синтаксис как раздел лингвистики. 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Изобразительно-выразительные средства синтаксиса</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Изобразительно-выразительные средства синтаксиса. 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Синтаксические нормы. Порядок слов в предложении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fbaaddb</w:t>
              </w:r>
              <w:r>
                <w:rPr>
                  <w:rStyle w:val="ListLabel164"/>
                  <w:rFonts w:ascii="Times New Roman" w:hAnsi="Times New Roman"/>
                  <w:color w:val="0000FF"/>
                  <w:u w:val="single"/>
                  <w:lang w:val="ru-RU"/>
                </w:rPr>
                <w:t>0</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нормы согласования сказуемого с подлежащим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fbaafd</w:t>
              </w:r>
              <w:r>
                <w:rPr>
                  <w:rStyle w:val="ListLabel164"/>
                  <w:rFonts w:ascii="Times New Roman" w:hAnsi="Times New Roman"/>
                  <w:color w:val="0000FF"/>
                  <w:u w:val="single"/>
                  <w:lang w:val="ru-RU"/>
                </w:rPr>
                <w:t>18</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нормы управления. 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fbab</w:t>
              </w:r>
              <w:r>
                <w:rPr>
                  <w:rStyle w:val="ListLabel164"/>
                  <w:rFonts w:ascii="Times New Roman" w:hAnsi="Times New Roman"/>
                  <w:color w:val="0000FF"/>
                  <w:u w:val="single"/>
                  <w:lang w:val="ru-RU"/>
                </w:rPr>
                <w:t>04</w:t>
              </w:r>
              <w:r>
                <w:rPr>
                  <w:rStyle w:val="ListLabel164"/>
                  <w:rFonts w:ascii="Times New Roman" w:hAnsi="Times New Roman"/>
                  <w:color w:val="0000FF"/>
                  <w:u w:val="single"/>
                </w:rPr>
                <w:t>e</w:t>
              </w:r>
              <w:r>
                <w:rPr>
                  <w:rStyle w:val="ListLabel164"/>
                  <w:rFonts w:ascii="Times New Roman" w:hAnsi="Times New Roman"/>
                  <w:color w:val="0000FF"/>
                  <w:u w:val="single"/>
                  <w:lang w:val="ru-RU"/>
                </w:rPr>
                <w:t>8</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Предложения с однородными членами, соединенными двойными союзами. 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нормы употребления причастных оборотов</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нормы употребления деепричастных оборотов</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нормы построения сложного предложения с разными видами связи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"Синтаксис и синтаксические нормы"</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Знаки препинания при обособлении. 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Правила постановки знаков препинания в сложносочинённом предложении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Правила постановки знаков препинания в сложноподчинённом предложении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Правила постановки знаков препинания в бессоюзном сложном предложении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fbaaf</w:t>
              </w:r>
              <w:r>
                <w:rPr>
                  <w:rStyle w:val="ListLabel163"/>
                  <w:rFonts w:ascii="Times New Roman" w:hAnsi="Times New Roman"/>
                  <w:color w:val="0000FF"/>
                  <w:u w:val="single"/>
                  <w:lang w:val="ru-RU"/>
                </w:rPr>
                <w:t>3</w:t>
              </w:r>
              <w:r>
                <w:rPr>
                  <w:rStyle w:val="ListLabel163"/>
                  <w:rFonts w:ascii="Times New Roman" w:hAnsi="Times New Roman"/>
                  <w:color w:val="0000FF"/>
                  <w:u w:val="single"/>
                </w:rPr>
                <w:t>ea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Функциональная стилистика как раздел лингвистики (повторение, обобщение)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fbab</w:t>
              </w:r>
              <w:r>
                <w:rPr>
                  <w:rStyle w:val="ListLabel164"/>
                  <w:rFonts w:ascii="Times New Roman" w:hAnsi="Times New Roman"/>
                  <w:color w:val="0000FF"/>
                  <w:u w:val="single"/>
                  <w:lang w:val="ru-RU"/>
                </w:rPr>
                <w:t>1</w:t>
              </w:r>
              <w:r>
                <w:rPr>
                  <w:rStyle w:val="ListLabel164"/>
                  <w:rFonts w:ascii="Times New Roman" w:hAnsi="Times New Roman"/>
                  <w:color w:val="0000FF"/>
                  <w:u w:val="single"/>
                </w:rPr>
                <w:t>d</w:t>
              </w:r>
              <w:r>
                <w:rPr>
                  <w:rStyle w:val="ListLabel164"/>
                  <w:rFonts w:ascii="Times New Roman" w:hAnsi="Times New Roman"/>
                  <w:color w:val="0000FF"/>
                  <w:u w:val="single"/>
                  <w:lang w:val="ru-RU"/>
                </w:rPr>
                <w:t>48</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Разговорная речь</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fbab</w:t>
              </w:r>
              <w:r>
                <w:rPr>
                  <w:rStyle w:val="ListLabel163"/>
                  <w:rFonts w:ascii="Times New Roman" w:hAnsi="Times New Roman"/>
                  <w:color w:val="0000FF"/>
                  <w:u w:val="single"/>
                  <w:lang w:val="ru-RU"/>
                </w:rPr>
                <w:t>202</w:t>
              </w:r>
              <w:r>
                <w:rPr>
                  <w:rStyle w:val="ListLabel163"/>
                  <w:rFonts w:ascii="Times New Roman" w:hAnsi="Times New Roman"/>
                  <w:color w:val="0000FF"/>
                  <w:u w:val="single"/>
                </w:rPr>
                <w:t>c</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Разговорная речь. 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fbab</w:t>
              </w:r>
              <w:r>
                <w:rPr>
                  <w:rStyle w:val="ListLabel163"/>
                  <w:rFonts w:ascii="Times New Roman" w:hAnsi="Times New Roman"/>
                  <w:color w:val="0000FF"/>
                  <w:u w:val="single"/>
                  <w:lang w:val="ru-RU"/>
                </w:rPr>
                <w:t>21</w:t>
              </w:r>
              <w:r>
                <w:rPr>
                  <w:rStyle w:val="ListLabel163"/>
                  <w:rFonts w:ascii="Times New Roman" w:hAnsi="Times New Roman"/>
                  <w:color w:val="0000FF"/>
                  <w:u w:val="single"/>
                </w:rPr>
                <w:t>da</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Научный стиль, сфера его использования, назначение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fbab</w:t>
              </w:r>
              <w:r>
                <w:rPr>
                  <w:rStyle w:val="ListLabel164"/>
                  <w:rFonts w:ascii="Times New Roman" w:hAnsi="Times New Roman"/>
                  <w:color w:val="0000FF"/>
                  <w:u w:val="single"/>
                  <w:lang w:val="ru-RU"/>
                </w:rPr>
                <w:t>25</w:t>
              </w:r>
              <w:r>
                <w:rPr>
                  <w:rStyle w:val="ListLabel164"/>
                  <w:rFonts w:ascii="Times New Roman" w:hAnsi="Times New Roman"/>
                  <w:color w:val="0000FF"/>
                  <w:u w:val="single"/>
                </w:rPr>
                <w:t>c</w:t>
              </w:r>
              <w:r>
                <w:rPr>
                  <w:rStyle w:val="ListLabel164"/>
                  <w:rFonts w:ascii="Times New Roman" w:hAnsi="Times New Roman"/>
                  <w:color w:val="0000FF"/>
                  <w:u w:val="single"/>
                  <w:lang w:val="ru-RU"/>
                </w:rPr>
                <w:t>2</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подстили научного стиля</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подстили научного стиля. 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жанры научного стиля (обзор)</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жанры научного стиля. 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Официально-деловой стиль, сфера его использования, назначение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fbab</w:t>
              </w:r>
              <w:r>
                <w:rPr>
                  <w:rStyle w:val="ListLabel164"/>
                  <w:rFonts w:ascii="Times New Roman" w:hAnsi="Times New Roman"/>
                  <w:color w:val="0000FF"/>
                  <w:u w:val="single"/>
                  <w:lang w:val="ru-RU"/>
                </w:rPr>
                <w:t>2982</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fbab</w:t>
              </w:r>
              <w:r>
                <w:rPr>
                  <w:rStyle w:val="ListLabel164"/>
                  <w:rFonts w:ascii="Times New Roman" w:hAnsi="Times New Roman"/>
                  <w:color w:val="0000FF"/>
                  <w:u w:val="single"/>
                  <w:lang w:val="ru-RU"/>
                </w:rPr>
                <w:t>2</w:t>
              </w:r>
              <w:r>
                <w:rPr>
                  <w:rStyle w:val="ListLabel164"/>
                  <w:rFonts w:ascii="Times New Roman" w:hAnsi="Times New Roman"/>
                  <w:color w:val="0000FF"/>
                  <w:u w:val="single"/>
                </w:rPr>
                <w:t>af</w:t>
              </w:r>
              <w:r>
                <w:rPr>
                  <w:rStyle w:val="ListLabel164"/>
                  <w:rFonts w:ascii="Times New Roman" w:hAnsi="Times New Roman"/>
                  <w:color w:val="0000FF"/>
                  <w:u w:val="single"/>
                  <w:lang w:val="ru-RU"/>
                </w:rPr>
                <w:t>4</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Публицистический стиль, сфера его использования, назначение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fbab</w:t>
              </w:r>
              <w:r>
                <w:rPr>
                  <w:rStyle w:val="ListLabel164"/>
                  <w:rFonts w:ascii="Times New Roman" w:hAnsi="Times New Roman"/>
                  <w:color w:val="0000FF"/>
                  <w:u w:val="single"/>
                  <w:lang w:val="ru-RU"/>
                </w:rPr>
                <w:t>2</w:t>
              </w:r>
              <w:r>
                <w:rPr>
                  <w:rStyle w:val="ListLabel164"/>
                  <w:rFonts w:ascii="Times New Roman" w:hAnsi="Times New Roman"/>
                  <w:color w:val="0000FF"/>
                  <w:u w:val="single"/>
                </w:rPr>
                <w:t>c</w:t>
              </w:r>
              <w:r>
                <w:rPr>
                  <w:rStyle w:val="ListLabel164"/>
                  <w:rFonts w:ascii="Times New Roman" w:hAnsi="Times New Roman"/>
                  <w:color w:val="0000FF"/>
                  <w:u w:val="single"/>
                  <w:lang w:val="ru-RU"/>
                </w:rPr>
                <w:t>48</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жанры публицистического стиля: заметка, статья, репортаж</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fbab</w:t>
              </w:r>
              <w:r>
                <w:rPr>
                  <w:rStyle w:val="ListLabel164"/>
                  <w:rFonts w:ascii="Times New Roman" w:hAnsi="Times New Roman"/>
                  <w:color w:val="0000FF"/>
                  <w:u w:val="single"/>
                  <w:lang w:val="ru-RU"/>
                </w:rPr>
                <w:t>2</w:t>
              </w:r>
              <w:r>
                <w:rPr>
                  <w:rStyle w:val="ListLabel164"/>
                  <w:rFonts w:ascii="Times New Roman" w:hAnsi="Times New Roman"/>
                  <w:color w:val="0000FF"/>
                  <w:u w:val="single"/>
                </w:rPr>
                <w:t>ea</w:t>
              </w:r>
              <w:r>
                <w:rPr>
                  <w:rStyle w:val="ListLabel164"/>
                  <w:rFonts w:ascii="Times New Roman" w:hAnsi="Times New Roman"/>
                  <w:color w:val="0000FF"/>
                  <w:u w:val="single"/>
                  <w:lang w:val="ru-RU"/>
                </w:rPr>
                <w:t>0</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жанры публицистического стиля: интервью, очерк</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fbab</w:t>
              </w:r>
              <w:r>
                <w:rPr>
                  <w:rStyle w:val="ListLabel164"/>
                  <w:rFonts w:ascii="Times New Roman" w:hAnsi="Times New Roman"/>
                  <w:color w:val="0000FF"/>
                  <w:u w:val="single"/>
                  <w:lang w:val="ru-RU"/>
                </w:rPr>
                <w:t>3026</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Публицистический стиль. 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fbab</w:t>
              </w:r>
              <w:r>
                <w:rPr>
                  <w:rStyle w:val="ListLabel163"/>
                  <w:rFonts w:ascii="Times New Roman" w:hAnsi="Times New Roman"/>
                  <w:color w:val="0000FF"/>
                  <w:u w:val="single"/>
                  <w:lang w:val="ru-RU"/>
                </w:rPr>
                <w:t>318</w:t>
              </w:r>
              <w:r>
                <w:rPr>
                  <w:rStyle w:val="ListLabel163"/>
                  <w:rFonts w:ascii="Times New Roman" w:hAnsi="Times New Roman"/>
                  <w:color w:val="0000FF"/>
                  <w:u w:val="single"/>
                </w:rPr>
                <w:t>e</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Язык художественной литературы. 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признаки художественной речи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признаки художественной речи. Практикум</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fbab</w:t>
              </w:r>
              <w:r>
                <w:rPr>
                  <w:rStyle w:val="ListLabel164"/>
                  <w:rFonts w:ascii="Times New Roman" w:hAnsi="Times New Roman"/>
                  <w:color w:val="0000FF"/>
                  <w:u w:val="single"/>
                  <w:lang w:val="ru-RU"/>
                </w:rPr>
                <w:t>1578</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Контрольная итоговая работа</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изученного. Культура речи</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изученного. Орфография. Пунктуация</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fbab</w:t>
              </w:r>
              <w:r>
                <w:rPr>
                  <w:rStyle w:val="ListLabel164"/>
                  <w:rFonts w:ascii="Times New Roman" w:hAnsi="Times New Roman"/>
                  <w:color w:val="0000FF"/>
                  <w:u w:val="single"/>
                  <w:lang w:val="ru-RU"/>
                </w:rPr>
                <w:t>0718</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изученного. Текст</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fbab</w:t>
              </w:r>
              <w:r>
                <w:rPr>
                  <w:rStyle w:val="ListLabel163"/>
                  <w:rFonts w:ascii="Times New Roman" w:hAnsi="Times New Roman"/>
                  <w:color w:val="0000FF"/>
                  <w:u w:val="single"/>
                  <w:lang w:val="ru-RU"/>
                </w:rPr>
                <w:t>360</w:t>
              </w:r>
              <w:r>
                <w:rPr>
                  <w:rStyle w:val="ListLabel163"/>
                  <w:rFonts w:ascii="Times New Roman" w:hAnsi="Times New Roman"/>
                  <w:color w:val="0000FF"/>
                  <w:u w:val="single"/>
                </w:rPr>
                <w:t>c</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изученного. Функциональная стилистика</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fbab</w:t>
              </w:r>
              <w:r>
                <w:rPr>
                  <w:rStyle w:val="ListLabel163"/>
                  <w:rFonts w:ascii="Times New Roman" w:hAnsi="Times New Roman"/>
                  <w:color w:val="0000FF"/>
                  <w:u w:val="single"/>
                  <w:lang w:val="ru-RU"/>
                </w:rPr>
                <w:t>333</w:t>
              </w:r>
              <w:r>
                <w:rPr>
                  <w:rStyle w:val="ListLabel163"/>
                  <w:rFonts w:ascii="Times New Roman" w:hAnsi="Times New Roman"/>
                  <w:color w:val="0000FF"/>
                  <w:u w:val="single"/>
                </w:rPr>
                <w:t>c</w:t>
              </w:r>
            </w:hyperlink>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549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2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634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0" w:name="block-12766412"/>
      <w:bookmarkStart w:id="11" w:name="block-12766411_Копия_1"/>
      <w:bookmarkEnd w:id="11"/>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Русский язык, 10 класс/ Львова С.И., Львов В.В., Общество с ограниченной ответственностью «ИОЦ МНЕМОЗИНА»</w:t>
      </w:r>
      <w:r>
        <w:rPr>
          <w:sz w:val="28"/>
          <w:lang w:val="ru-RU"/>
        </w:rPr>
        <w:br/>
      </w:r>
      <w:bookmarkStart w:id="12" w:name="68887037-60c7-4119-9c03-aab772564d28"/>
      <w:r>
        <w:rPr>
          <w:rFonts w:ascii="Times New Roman" w:hAnsi="Times New Roman"/>
          <w:color w:val="000000"/>
          <w:sz w:val="28"/>
          <w:lang w:val="ru-RU"/>
        </w:rPr>
        <w:t xml:space="preserve"> • Русский язык, 11 класс/ Львова С.И., Львов В.В., Общество с ограниченной ответственностью «ИОЦ МНЕМОЗИНА»</w:t>
      </w:r>
      <w:bookmarkEnd w:id="12"/>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color w:val="000000"/>
          <w:sz w:val="28"/>
          <w:lang w:val="ru-RU"/>
        </w:rPr>
        <w:t>​‌‌</w:t>
      </w:r>
    </w:p>
    <w:p>
      <w:pPr>
        <w:pStyle w:val="Normal"/>
        <w:spacing w:before="0" w:after="0"/>
        <w:ind w:left="120"/>
        <w:rPr>
          <w:lang w:val="ru-RU"/>
        </w:rPr>
      </w:pPr>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w:t>
      </w:r>
      <w:bookmarkStart w:id="13" w:name="bfdcd29f-3a0f-4576-9d48-346f0eed3c66"/>
      <w:r>
        <w:rPr>
          <w:rFonts w:ascii="Times New Roman" w:hAnsi="Times New Roman"/>
          <w:color w:val="000000"/>
          <w:sz w:val="28"/>
          <w:lang w:val="ru-RU"/>
        </w:rPr>
        <w:t>РЭШ</w:t>
      </w:r>
      <w:bookmarkEnd w:id="13"/>
      <w:r>
        <w:rPr>
          <w:rFonts w:ascii="Times New Roman" w:hAnsi="Times New Roman"/>
          <w:color w:val="000000"/>
          <w:sz w:val="28"/>
          <w:lang w:val="ru-RU"/>
        </w:rPr>
        <w:t>‌​</w:t>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pPr>
      <w:r>
        <w:rPr>
          <w:rFonts w:ascii="Times New Roman" w:hAnsi="Times New Roman"/>
          <w:color w:val="000000"/>
          <w:sz w:val="28"/>
        </w:rPr>
        <w:t>​</w:t>
      </w:r>
      <w:r>
        <w:rPr>
          <w:rFonts w:ascii="Times New Roman" w:hAnsi="Times New Roman"/>
          <w:color w:val="333333"/>
          <w:sz w:val="28"/>
        </w:rPr>
        <w:t>​‌</w:t>
      </w:r>
      <w:bookmarkStart w:id="14" w:name="d7e5dcf0-bb29-4391-991f-6eb2fd886660"/>
      <w:r>
        <w:rPr>
          <w:rFonts w:ascii="Times New Roman" w:hAnsi="Times New Roman"/>
          <w:color w:val="000000"/>
          <w:sz w:val="28"/>
        </w:rPr>
        <w:t>РЭШ</w:t>
      </w:r>
      <w:bookmarkEnd w:id="14"/>
      <w:r>
        <w:rPr>
          <w:rFonts w:ascii="Times New Roman" w:hAnsi="Times New Roman"/>
          <w:color w:val="333333"/>
          <w:sz w:val="28"/>
        </w:rPr>
        <w:t>‌</w:t>
      </w:r>
      <w:r>
        <w:rPr>
          <w:rFonts w:ascii="Times New Roman" w:hAnsi="Times New Roman"/>
          <w:color w:val="000000"/>
          <w:sz w:val="28"/>
        </w:rPr>
        <w:t>​</w:t>
      </w:r>
      <w:bookmarkEnd w:id="10"/>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69"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97"/>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sdException w:name="No Spacing" w:uiPriority="1" w:qFormat="1"/>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sid w:val="00aa212c"/>
    <w:rPr>
      <w:color w:themeColor="hyperlink" w:val="0000FF"/>
      <w:u w:val="single"/>
    </w:rPr>
  </w:style>
  <w:style w:type="character" w:styleId="Style13" w:customStyle="1">
    <w:name w:val="Без интервала Знак"/>
    <w:link w:val="NoSpacing"/>
    <w:uiPriority w:val="1"/>
    <w:qFormat/>
    <w:rsid w:val="00f022a6"/>
    <w:rPr>
      <w:rFonts w:ascii="Calibri" w:hAnsi="Calibri" w:eastAsia="Calibri" w:cs="Times New Roman"/>
      <w:lang w:val="ru-RU"/>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4F81BD"/>
      <w:sz w:val="18"/>
      <w:szCs w:val="18"/>
    </w:rPr>
  </w:style>
  <w:style w:type="paragraph" w:styleId="Style15">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NoSpacing">
    <w:name w:val="No Spacing"/>
    <w:link w:val="Style13"/>
    <w:uiPriority w:val="1"/>
    <w:qFormat/>
    <w:rsid w:val="00f022a6"/>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numbering" w:styleId="Style16"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aa212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bacc" TargetMode="External"/><Relationship Id="rId4" Type="http://schemas.openxmlformats.org/officeDocument/2006/relationships/hyperlink" Target="https://m.edsoo.ru/7f41bacc" TargetMode="External"/><Relationship Id="rId5" Type="http://schemas.openxmlformats.org/officeDocument/2006/relationships/hyperlink" Target="https://m.edsoo.ru/7f41bacc" TargetMode="External"/><Relationship Id="rId6" Type="http://schemas.openxmlformats.org/officeDocument/2006/relationships/hyperlink" Target="https://m.edsoo.ru/7f41bacc" TargetMode="External"/><Relationship Id="rId7" Type="http://schemas.openxmlformats.org/officeDocument/2006/relationships/hyperlink" Target="https://m.edsoo.ru/7f41bacc" TargetMode="External"/><Relationship Id="rId8" Type="http://schemas.openxmlformats.org/officeDocument/2006/relationships/hyperlink" Target="https://m.edsoo.ru/7f41bacc" TargetMode="External"/><Relationship Id="rId9" Type="http://schemas.openxmlformats.org/officeDocument/2006/relationships/hyperlink" Target="https://m.edsoo.ru/7f41bacc" TargetMode="External"/><Relationship Id="rId10" Type="http://schemas.openxmlformats.org/officeDocument/2006/relationships/hyperlink" Target="https://m.edsoo.ru/7f41bacc" TargetMode="External"/><Relationship Id="rId11" Type="http://schemas.openxmlformats.org/officeDocument/2006/relationships/hyperlink" Target="https://m.edsoo.ru/7f41bacc" TargetMode="External"/><Relationship Id="rId12" Type="http://schemas.openxmlformats.org/officeDocument/2006/relationships/hyperlink" Target="https://m.edsoo.ru/7f41bacc" TargetMode="External"/><Relationship Id="rId13" Type="http://schemas.openxmlformats.org/officeDocument/2006/relationships/hyperlink" Target="https://m.edsoo.ru/7f41bacc" TargetMode="External"/><Relationship Id="rId14" Type="http://schemas.openxmlformats.org/officeDocument/2006/relationships/hyperlink" Target="https://m.edsoo.ru/7f41bacc" TargetMode="External"/><Relationship Id="rId15" Type="http://schemas.openxmlformats.org/officeDocument/2006/relationships/hyperlink" Target="https://m.edsoo.ru/7f41bacc" TargetMode="External"/><Relationship Id="rId16" Type="http://schemas.openxmlformats.org/officeDocument/2006/relationships/hyperlink" Target="https://m.edsoo.ru/7f41bacc" TargetMode="External"/><Relationship Id="rId17" Type="http://schemas.openxmlformats.org/officeDocument/2006/relationships/hyperlink" Target="https://m.edsoo.ru/7f41bacc" TargetMode="External"/><Relationship Id="rId18" Type="http://schemas.openxmlformats.org/officeDocument/2006/relationships/hyperlink" Target="https://m.edsoo.ru/7f41bacc" TargetMode="External"/><Relationship Id="rId19" Type="http://schemas.openxmlformats.org/officeDocument/2006/relationships/hyperlink" Target="https://m.edsoo.ru/7f41bacc" TargetMode="External"/><Relationship Id="rId20" Type="http://schemas.openxmlformats.org/officeDocument/2006/relationships/hyperlink" Target="https://m.edsoo.ru/7f41bacc" TargetMode="External"/><Relationship Id="rId21" Type="http://schemas.openxmlformats.org/officeDocument/2006/relationships/hyperlink" Target="https://m.edsoo.ru/7f41bacc" TargetMode="External"/><Relationship Id="rId22" Type="http://schemas.openxmlformats.org/officeDocument/2006/relationships/hyperlink" Target="https://m.edsoo.ru/7f41bacc" TargetMode="External"/><Relationship Id="rId23" Type="http://schemas.openxmlformats.org/officeDocument/2006/relationships/hyperlink" Target="https://m.edsoo.ru/7f41bacc" TargetMode="External"/><Relationship Id="rId24" Type="http://schemas.openxmlformats.org/officeDocument/2006/relationships/hyperlink" Target="https://m.edsoo.ru/7f41bacc" TargetMode="External"/><Relationship Id="rId25" Type="http://schemas.openxmlformats.org/officeDocument/2006/relationships/hyperlink" Target="https://m.edsoo.ru/7f41bacc" TargetMode="External"/><Relationship Id="rId26" Type="http://schemas.openxmlformats.org/officeDocument/2006/relationships/hyperlink" Target="https://m.edsoo.ru/7f41bacc" TargetMode="External"/><Relationship Id="rId27" Type="http://schemas.openxmlformats.org/officeDocument/2006/relationships/hyperlink" Target="https://m.edsoo.ru/7f41bacc" TargetMode="External"/><Relationship Id="rId28" Type="http://schemas.openxmlformats.org/officeDocument/2006/relationships/hyperlink" Target="https://m.edsoo.ru/7f41bacc" TargetMode="External"/><Relationship Id="rId29" Type="http://schemas.openxmlformats.org/officeDocument/2006/relationships/hyperlink" Target="https://m.edsoo.ru/7f41bacc" TargetMode="External"/><Relationship Id="rId30" Type="http://schemas.openxmlformats.org/officeDocument/2006/relationships/hyperlink" Target="https://m.edsoo.ru/7f41bacc" TargetMode="External"/><Relationship Id="rId3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3" Type="http://schemas.openxmlformats.org/officeDocument/2006/relationships/hyperlink" Target="https://m.edsoo.ru/7f41bacc" TargetMode="External"/><Relationship Id="rId34" Type="http://schemas.openxmlformats.org/officeDocument/2006/relationships/hyperlink" Target="https://m.edsoo.ru/7f41bacc" TargetMode="External"/><Relationship Id="rId35" Type="http://schemas.openxmlformats.org/officeDocument/2006/relationships/hyperlink" Target="https://m.edsoo.ru/7f41bacc" TargetMode="External"/><Relationship Id="rId36" Type="http://schemas.openxmlformats.org/officeDocument/2006/relationships/hyperlink" Target="https://m.edsoo.ru/7f41bacc" TargetMode="External"/><Relationship Id="rId37" Type="http://schemas.openxmlformats.org/officeDocument/2006/relationships/hyperlink" Target="https://m.edsoo.ru/7f41bacc" TargetMode="External"/><Relationship Id="rId38" Type="http://schemas.openxmlformats.org/officeDocument/2006/relationships/hyperlink" Target="https://m.edsoo.ru/7f41bacc" TargetMode="External"/><Relationship Id="rId39" Type="http://schemas.openxmlformats.org/officeDocument/2006/relationships/hyperlink" Target="https://m.edsoo.ru/7f41bacc" TargetMode="External"/><Relationship Id="rId40" Type="http://schemas.openxmlformats.org/officeDocument/2006/relationships/hyperlink" Target="https://m.edsoo.ru/7f41bacc" TargetMode="External"/><Relationship Id="rId41" Type="http://schemas.openxmlformats.org/officeDocument/2006/relationships/hyperlink" Target="https://m.edsoo.ru/7f41c7e2" TargetMode="External"/><Relationship Id="rId42" Type="http://schemas.openxmlformats.org/officeDocument/2006/relationships/hyperlink" Target="https://m.edsoo.ru/7f41c7e2" TargetMode="External"/><Relationship Id="rId43" Type="http://schemas.openxmlformats.org/officeDocument/2006/relationships/hyperlink" Target="https://m.edsoo.ru/7f41c7e2" TargetMode="External"/><Relationship Id="rId44" Type="http://schemas.openxmlformats.org/officeDocument/2006/relationships/hyperlink" Target="https://m.edsoo.ru/7f41c7e2" TargetMode="External"/><Relationship Id="rId45" Type="http://schemas.openxmlformats.org/officeDocument/2006/relationships/hyperlink" Target="https://m.edsoo.ru/7f41c7e2" TargetMode="External"/><Relationship Id="rId46" Type="http://schemas.openxmlformats.org/officeDocument/2006/relationships/hyperlink" Target="https://m.edsoo.ru/7f41c7e2" TargetMode="External"/><Relationship Id="rId47" Type="http://schemas.openxmlformats.org/officeDocument/2006/relationships/hyperlink" Target="https://m.edsoo.ru/7f41c7e2" TargetMode="External"/><Relationship Id="rId48" Type="http://schemas.openxmlformats.org/officeDocument/2006/relationships/hyperlink" Target="https://m.edsoo.ru/7f41c7e2" TargetMode="External"/><Relationship Id="rId49" Type="http://schemas.openxmlformats.org/officeDocument/2006/relationships/hyperlink" Target="https://m.edsoo.ru/7f41c7e2" TargetMode="External"/><Relationship Id="rId50" Type="http://schemas.openxmlformats.org/officeDocument/2006/relationships/hyperlink" Target="https://m.edsoo.ru/7f41c7e2" TargetMode="External"/><Relationship Id="rId51" Type="http://schemas.openxmlformats.org/officeDocument/2006/relationships/hyperlink" Target="https://m.edsoo.ru/7f41c7e2" TargetMode="External"/><Relationship Id="rId52" Type="http://schemas.openxmlformats.org/officeDocument/2006/relationships/hyperlink" Target="https://m.edsoo.ru/7f41c7e2" TargetMode="External"/><Relationship Id="rId53" Type="http://schemas.openxmlformats.org/officeDocument/2006/relationships/hyperlink" Target="https://m.edsoo.ru/7f41c7e2" TargetMode="External"/><Relationship Id="rId54" Type="http://schemas.openxmlformats.org/officeDocument/2006/relationships/hyperlink" Target="https://m.edsoo.ru/7f41c7e2" TargetMode="External"/><Relationship Id="rId55" Type="http://schemas.openxmlformats.org/officeDocument/2006/relationships/hyperlink" Target="https://m.edsoo.ru/7f41c7e2" TargetMode="External"/><Relationship Id="rId56" Type="http://schemas.openxmlformats.org/officeDocument/2006/relationships/hyperlink" Target="https://m.edsoo.ru/7f41c7e2" TargetMode="External"/><Relationship Id="rId57" Type="http://schemas.openxmlformats.org/officeDocument/2006/relationships/hyperlink" Target="https://m.edsoo.ru/7f41c7e2" TargetMode="External"/><Relationship Id="rId58" Type="http://schemas.openxmlformats.org/officeDocument/2006/relationships/hyperlink" Target="https://m.edsoo.ru/7f41c7e2" TargetMode="External"/><Relationship Id="rId59" Type="http://schemas.openxmlformats.org/officeDocument/2006/relationships/hyperlink" Target="https://m.edsoo.ru/7f41c7e2" TargetMode="External"/><Relationship Id="rId60" Type="http://schemas.openxmlformats.org/officeDocument/2006/relationships/hyperlink" Target="https://m.edsoo.ru/7f41c7e2" TargetMode="External"/><Relationship Id="rId61" Type="http://schemas.openxmlformats.org/officeDocument/2006/relationships/hyperlink" Target="https://m.edsoo.ru/7f41c7e2" TargetMode="External"/><Relationship Id="rId62" Type="http://schemas.openxmlformats.org/officeDocument/2006/relationships/hyperlink" Target="https://m.edsoo.ru/7f41c7e2" TargetMode="External"/><Relationship Id="rId63" Type="http://schemas.openxmlformats.org/officeDocument/2006/relationships/hyperlink" Target="https://m.edsoo.ru/7f41c7e2" TargetMode="External"/><Relationship Id="rId64" Type="http://schemas.openxmlformats.org/officeDocument/2006/relationships/hyperlink" Target="https://m.edsoo.ru/7f41c7e2" TargetMode="External"/><Relationship Id="rId65" Type="http://schemas.openxmlformats.org/officeDocument/2006/relationships/hyperlink" Target="https://m.edsoo.ru/7f41c7e2" TargetMode="External"/><Relationship Id="rId66" Type="http://schemas.openxmlformats.org/officeDocument/2006/relationships/hyperlink" Target="https://m.edsoo.ru/7f41c7e2" TargetMode="External"/><Relationship Id="rId67" Type="http://schemas.openxmlformats.org/officeDocument/2006/relationships/hyperlink" Target="https://m.edsoo.ru/7f41c7e2" TargetMode="External"/><Relationship Id="rId68" Type="http://schemas.openxmlformats.org/officeDocument/2006/relationships/hyperlink" Target="https://m.edsoo.ru/7f41c7e2" TargetMode="External"/><Relationship Id="rId69" Type="http://schemas.openxmlformats.org/officeDocument/2006/relationships/hyperlink" Target="https://m.edsoo.ru/7f41c7e2" TargetMode="External"/><Relationship Id="rId70" Type="http://schemas.openxmlformats.org/officeDocument/2006/relationships/hyperlink" Target="https://m.edsoo.ru/fbaae35a" TargetMode="External"/><Relationship Id="rId71" Type="http://schemas.openxmlformats.org/officeDocument/2006/relationships/hyperlink" Target="https://m.edsoo.ru/fbaae35a" TargetMode="External"/><Relationship Id="rId72" Type="http://schemas.openxmlformats.org/officeDocument/2006/relationships/hyperlink" Target="https://m.edsoo.ru/fbaae35a" TargetMode="External"/><Relationship Id="rId73" Type="http://schemas.openxmlformats.org/officeDocument/2006/relationships/hyperlink" Target="https://m.edsoo.ru/fbaae35a" TargetMode="External"/><Relationship Id="rId74" Type="http://schemas.openxmlformats.org/officeDocument/2006/relationships/hyperlink" Target="https://m.edsoo.ru/fbaae35a" TargetMode="External"/><Relationship Id="rId75" Type="http://schemas.openxmlformats.org/officeDocument/2006/relationships/hyperlink" Target="https://m.edsoo.ru/fbaae35a" TargetMode="External"/><Relationship Id="rId76" Type="http://schemas.openxmlformats.org/officeDocument/2006/relationships/hyperlink" Target="https://m.edsoo.ru/fbaae35a" TargetMode="External"/><Relationship Id="rId77" Type="http://schemas.openxmlformats.org/officeDocument/2006/relationships/hyperlink" Target="https://m.edsoo.ru/fbaad004" TargetMode="External"/><Relationship Id="rId78" Type="http://schemas.openxmlformats.org/officeDocument/2006/relationships/hyperlink" Target="https://m.edsoo.ru/fbaacd7a" TargetMode="External"/><Relationship Id="rId79" Type="http://schemas.openxmlformats.org/officeDocument/2006/relationships/hyperlink" Target="https://m.edsoo.ru/fbaacef6" TargetMode="External"/><Relationship Id="rId80" Type="http://schemas.openxmlformats.org/officeDocument/2006/relationships/hyperlink" Target="https://m.edsoo.ru/fbaae35a" TargetMode="External"/><Relationship Id="rId81" Type="http://schemas.openxmlformats.org/officeDocument/2006/relationships/hyperlink" Target="https://m.edsoo.ru/fbaae0ee" TargetMode="External"/><Relationship Id="rId82" Type="http://schemas.openxmlformats.org/officeDocument/2006/relationships/hyperlink" Target="https://m.edsoo.ru/fbaad112" TargetMode="External"/><Relationship Id="rId83" Type="http://schemas.openxmlformats.org/officeDocument/2006/relationships/hyperlink" Target="https://m.edsoo.ru/fbaad220" TargetMode="External"/><Relationship Id="rId84" Type="http://schemas.openxmlformats.org/officeDocument/2006/relationships/hyperlink" Target="https://m.edsoo.ru/fbaae35a" TargetMode="External"/><Relationship Id="rId85" Type="http://schemas.openxmlformats.org/officeDocument/2006/relationships/hyperlink" Target="https://m.edsoo.ru/fbaad464" TargetMode="External"/><Relationship Id="rId86" Type="http://schemas.openxmlformats.org/officeDocument/2006/relationships/hyperlink" Target="https://m.edsoo.ru/fbaad6a8" TargetMode="External"/><Relationship Id="rId87" Type="http://schemas.openxmlformats.org/officeDocument/2006/relationships/hyperlink" Target="https://m.edsoo.ru/fbaad57c" TargetMode="External"/><Relationship Id="rId88" Type="http://schemas.openxmlformats.org/officeDocument/2006/relationships/hyperlink" Target="https://m.edsoo.ru/fbaae35a" TargetMode="External"/><Relationship Id="rId89" Type="http://schemas.openxmlformats.org/officeDocument/2006/relationships/hyperlink" Target="https://m.edsoo.ru/fbaae35a" TargetMode="External"/><Relationship Id="rId90" Type="http://schemas.openxmlformats.org/officeDocument/2006/relationships/hyperlink" Target="https://m.edsoo.ru/fbaae35a" TargetMode="External"/><Relationship Id="rId91" Type="http://schemas.openxmlformats.org/officeDocument/2006/relationships/hyperlink" Target="https://m.edsoo.ru/fbaae35a" TargetMode="External"/><Relationship Id="rId92" Type="http://schemas.openxmlformats.org/officeDocument/2006/relationships/hyperlink" Target="https://m.edsoo.ru/fbaae35a" TargetMode="External"/><Relationship Id="rId93" Type="http://schemas.openxmlformats.org/officeDocument/2006/relationships/hyperlink" Target="https://m.edsoo.ru/fbaae35a" TargetMode="External"/><Relationship Id="rId94" Type="http://schemas.openxmlformats.org/officeDocument/2006/relationships/hyperlink" Target="https://m.edsoo.ru/fbaad34c" TargetMode="External"/><Relationship Id="rId95" Type="http://schemas.openxmlformats.org/officeDocument/2006/relationships/hyperlink" Target="https://m.edsoo.ru/fbaae35a" TargetMode="External"/><Relationship Id="rId96" Type="http://schemas.openxmlformats.org/officeDocument/2006/relationships/hyperlink" Target="https://m.edsoo.ru/fbaae35a" TargetMode="External"/><Relationship Id="rId97" Type="http://schemas.openxmlformats.org/officeDocument/2006/relationships/hyperlink" Target="https://m.edsoo.ru/fbaad856" TargetMode="External"/><Relationship Id="rId98" Type="http://schemas.openxmlformats.org/officeDocument/2006/relationships/hyperlink" Target="http://festival.1september.ru/subjects/8" TargetMode="External"/><Relationship Id="rId99" Type="http://schemas.openxmlformats.org/officeDocument/2006/relationships/hyperlink" Target="https://m.edsoo.ru/fbaad96e" TargetMode="External"/><Relationship Id="rId100" Type="http://schemas.openxmlformats.org/officeDocument/2006/relationships/hyperlink" Target="https://m.edsoo.ru/fbaae35a" TargetMode="External"/><Relationship Id="rId101" Type="http://schemas.openxmlformats.org/officeDocument/2006/relationships/hyperlink" Target="https://m.edsoo.ru/fbaae35a" TargetMode="External"/><Relationship Id="rId102" Type="http://schemas.openxmlformats.org/officeDocument/2006/relationships/hyperlink" Target="https://m.edsoo.ru/fbaae35a" TargetMode="External"/><Relationship Id="rId103" Type="http://schemas.openxmlformats.org/officeDocument/2006/relationships/hyperlink" Target="https://m.edsoo.ru/fbaae35a" TargetMode="External"/><Relationship Id="rId104" Type="http://schemas.openxmlformats.org/officeDocument/2006/relationships/hyperlink" Target="https://m.edsoo.ru/fbaae35a" TargetMode="External"/><Relationship Id="rId105" Type="http://schemas.openxmlformats.org/officeDocument/2006/relationships/hyperlink" Target="https://m.edsoo.ru/fbaae35a" TargetMode="External"/><Relationship Id="rId106" Type="http://schemas.openxmlformats.org/officeDocument/2006/relationships/hyperlink" Target="https://m.edsoo.ru/fbaae35a" TargetMode="External"/><Relationship Id="rId107" Type="http://schemas.openxmlformats.org/officeDocument/2006/relationships/hyperlink" Target="https://m.edsoo.ru/fbaae35a" TargetMode="External"/><Relationship Id="rId108" Type="http://schemas.openxmlformats.org/officeDocument/2006/relationships/hyperlink" Target="https://m.edsoo.ru/fbaae35a" TargetMode="External"/><Relationship Id="rId109" Type="http://schemas.openxmlformats.org/officeDocument/2006/relationships/hyperlink" Target="https://m.edsoo.ru/fbaae53a" TargetMode="External"/><Relationship Id="rId110" Type="http://schemas.openxmlformats.org/officeDocument/2006/relationships/hyperlink" Target="https://m.edsoo.ru/fbaae35a" TargetMode="External"/><Relationship Id="rId111" Type="http://schemas.openxmlformats.org/officeDocument/2006/relationships/hyperlink" Target="https://m.edsoo.ru/fbaae65c" TargetMode="External"/><Relationship Id="rId112" Type="http://schemas.openxmlformats.org/officeDocument/2006/relationships/hyperlink" Target="https://m.edsoo.ru/fbaae35a" TargetMode="External"/><Relationship Id="rId113" Type="http://schemas.openxmlformats.org/officeDocument/2006/relationships/hyperlink" Target="https://m.edsoo.ru/fbaae88c" TargetMode="External"/><Relationship Id="rId114" Type="http://schemas.openxmlformats.org/officeDocument/2006/relationships/hyperlink" Target="https://m.edsoo.ru/fbaae76a" TargetMode="External"/><Relationship Id="rId115" Type="http://schemas.openxmlformats.org/officeDocument/2006/relationships/hyperlink" Target="http://festival.1september.ru/subjects/8" TargetMode="External"/><Relationship Id="rId116" Type="http://schemas.openxmlformats.org/officeDocument/2006/relationships/hyperlink" Target="https://m.edsoo.ru/fbaaeaee" TargetMode="External"/><Relationship Id="rId117" Type="http://schemas.openxmlformats.org/officeDocument/2006/relationships/hyperlink" Target="https://m.edsoo.ru/fbaae35a" TargetMode="External"/><Relationship Id="rId118" Type="http://schemas.openxmlformats.org/officeDocument/2006/relationships/hyperlink" Target="https://m.edsoo.ru/fbaae35a" TargetMode="External"/><Relationship Id="rId119" Type="http://schemas.openxmlformats.org/officeDocument/2006/relationships/hyperlink" Target="https://m.edsoo.ru/fbaac730" TargetMode="External"/><Relationship Id="rId120" Type="http://schemas.openxmlformats.org/officeDocument/2006/relationships/hyperlink" Target="https://m.edsoo.ru/fbaac834" TargetMode="External"/><Relationship Id="rId121" Type="http://schemas.openxmlformats.org/officeDocument/2006/relationships/hyperlink" Target="https://m.edsoo.ru/fbaae35a" TargetMode="External"/><Relationship Id="rId122" Type="http://schemas.openxmlformats.org/officeDocument/2006/relationships/hyperlink" Target="https://m.edsoo.ru/fbaae35a" TargetMode="External"/><Relationship Id="rId123" Type="http://schemas.openxmlformats.org/officeDocument/2006/relationships/hyperlink" Target="https://m.edsoo.ru/fbaae35a" TargetMode="External"/><Relationship Id="rId124" Type="http://schemas.openxmlformats.org/officeDocument/2006/relationships/hyperlink" Target="https://m.edsoo.ru/fbaaca5a" TargetMode="External"/><Relationship Id="rId125" Type="http://schemas.openxmlformats.org/officeDocument/2006/relationships/hyperlink" Target="https://m.edsoo.ru/fbaae35a" TargetMode="External"/><Relationship Id="rId126" Type="http://schemas.openxmlformats.org/officeDocument/2006/relationships/hyperlink" Target="https://m.edsoo.ru/fbaae35a" TargetMode="External"/><Relationship Id="rId127" Type="http://schemas.openxmlformats.org/officeDocument/2006/relationships/hyperlink" Target="https://m.edsoo.ru/fbaae35a" TargetMode="External"/><Relationship Id="rId128" Type="http://schemas.openxmlformats.org/officeDocument/2006/relationships/hyperlink" Target="https://m.edsoo.ru/fbaae35a" TargetMode="External"/><Relationship Id="rId129" Type="http://schemas.openxmlformats.org/officeDocument/2006/relationships/hyperlink" Target="https://m.edsoo.ru/fbaacb72" TargetMode="External"/><Relationship Id="rId130" Type="http://schemas.openxmlformats.org/officeDocument/2006/relationships/hyperlink" Target="https://m.edsoo.ru/fbaae35a" TargetMode="External"/><Relationship Id="rId131" Type="http://schemas.openxmlformats.org/officeDocument/2006/relationships/hyperlink" Target="https://m.edsoo.ru/fbaae35a" TargetMode="External"/><Relationship Id="rId132" Type="http://schemas.openxmlformats.org/officeDocument/2006/relationships/hyperlink" Target="https://m.edsoo.ru/fbaae35a" TargetMode="External"/><Relationship Id="rId133" Type="http://schemas.openxmlformats.org/officeDocument/2006/relationships/hyperlink" Target="https://m.edsoo.ru/fbaae35a" TargetMode="External"/><Relationship Id="rId134" Type="http://schemas.openxmlformats.org/officeDocument/2006/relationships/hyperlink" Target="https://m.edsoo.ru/fbaae35a" TargetMode="External"/><Relationship Id="rId135" Type="http://schemas.openxmlformats.org/officeDocument/2006/relationships/hyperlink" Target="https://m.edsoo.ru/fbaaee5e" TargetMode="External"/><Relationship Id="rId136" Type="http://schemas.openxmlformats.org/officeDocument/2006/relationships/hyperlink" Target="https://m.edsoo.ru/fbaaf034" TargetMode="External"/><Relationship Id="rId137" Type="http://schemas.openxmlformats.org/officeDocument/2006/relationships/hyperlink" Target="https://m.edsoo.ru/fbaae35a" TargetMode="External"/><Relationship Id="rId138" Type="http://schemas.openxmlformats.org/officeDocument/2006/relationships/hyperlink" Target="https://m.edsoo.ru/fbaaf8a4" TargetMode="External"/><Relationship Id="rId139" Type="http://schemas.openxmlformats.org/officeDocument/2006/relationships/hyperlink" Target="https://m.edsoo.ru/fbaadc98" TargetMode="External"/><Relationship Id="rId140" Type="http://schemas.openxmlformats.org/officeDocument/2006/relationships/hyperlink" Target="https://m.edsoo.ru/fbaaddb0" TargetMode="External"/><Relationship Id="rId141" Type="http://schemas.openxmlformats.org/officeDocument/2006/relationships/hyperlink" Target="https://m.edsoo.ru/fbaafd18" TargetMode="External"/><Relationship Id="rId142" Type="http://schemas.openxmlformats.org/officeDocument/2006/relationships/hyperlink" Target="https://m.edsoo.ru/fbab04e8" TargetMode="External"/><Relationship Id="rId143" Type="http://schemas.openxmlformats.org/officeDocument/2006/relationships/hyperlink" Target="https://m.edsoo.ru/fbaaf3ea" TargetMode="External"/><Relationship Id="rId144" Type="http://schemas.openxmlformats.org/officeDocument/2006/relationships/hyperlink" Target="https://m.edsoo.ru/fbab1d48" TargetMode="External"/><Relationship Id="rId145" Type="http://schemas.openxmlformats.org/officeDocument/2006/relationships/hyperlink" Target="https://m.edsoo.ru/fbab202c" TargetMode="External"/><Relationship Id="rId146" Type="http://schemas.openxmlformats.org/officeDocument/2006/relationships/hyperlink" Target="https://m.edsoo.ru/fbab21da" TargetMode="External"/><Relationship Id="rId147" Type="http://schemas.openxmlformats.org/officeDocument/2006/relationships/hyperlink" Target="https://m.edsoo.ru/fbab25c2" TargetMode="External"/><Relationship Id="rId148" Type="http://schemas.openxmlformats.org/officeDocument/2006/relationships/hyperlink" Target="https://m.edsoo.ru/fbab2982" TargetMode="External"/><Relationship Id="rId149" Type="http://schemas.openxmlformats.org/officeDocument/2006/relationships/hyperlink" Target="https://m.edsoo.ru/fbab2af4" TargetMode="External"/><Relationship Id="rId150" Type="http://schemas.openxmlformats.org/officeDocument/2006/relationships/hyperlink" Target="https://m.edsoo.ru/fbab2c48" TargetMode="External"/><Relationship Id="rId151" Type="http://schemas.openxmlformats.org/officeDocument/2006/relationships/hyperlink" Target="https://m.edsoo.ru/fbab2ea0" TargetMode="External"/><Relationship Id="rId152" Type="http://schemas.openxmlformats.org/officeDocument/2006/relationships/hyperlink" Target="https://m.edsoo.ru/fbab3026" TargetMode="External"/><Relationship Id="rId153" Type="http://schemas.openxmlformats.org/officeDocument/2006/relationships/hyperlink" Target="https://m.edsoo.ru/fbab318e" TargetMode="External"/><Relationship Id="rId154" Type="http://schemas.openxmlformats.org/officeDocument/2006/relationships/hyperlink" Target="https://m.edsoo.ru/fbab1578" TargetMode="External"/><Relationship Id="rId155" Type="http://schemas.openxmlformats.org/officeDocument/2006/relationships/hyperlink" Target="https://m.edsoo.ru/fbab0718" TargetMode="External"/><Relationship Id="rId156" Type="http://schemas.openxmlformats.org/officeDocument/2006/relationships/hyperlink" Target="https://m.edsoo.ru/fbab360c" TargetMode="External"/><Relationship Id="rId157" Type="http://schemas.openxmlformats.org/officeDocument/2006/relationships/hyperlink" Target="https://m.edsoo.ru/fbab333c" TargetMode="External"/><Relationship Id="rId158" Type="http://schemas.openxmlformats.org/officeDocument/2006/relationships/numbering" Target="numbering.xml"/><Relationship Id="rId159" Type="http://schemas.openxmlformats.org/officeDocument/2006/relationships/fontTable" Target="fontTable.xml"/><Relationship Id="rId160" Type="http://schemas.openxmlformats.org/officeDocument/2006/relationships/settings" Target="settings.xml"/><Relationship Id="rId161" Type="http://schemas.openxmlformats.org/officeDocument/2006/relationships/theme" Target="theme/theme1.xml"/><Relationship Id="rId16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0E2B5-7108-4D46-B4C5-035AB3EE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LibreOffice/24.2.5.2$Windows_x86 LibreOffice_project/bffef4ea93e59bebbeaf7f431bb02b1a39ee8a59</Application>
  <AppVersion>15.0000</AppVersion>
  <Pages>50</Pages>
  <Words>7369</Words>
  <Characters>56317</Characters>
  <CharactersWithSpaces>62709</CharactersWithSpaces>
  <Paragraphs>1286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2023-09-02T09:11:00Z</dcterms:created>
  <dc:creator>Windows</dc:creator>
  <dc:description/>
  <dc:language>ru-RU</dc:language>
  <cp:lastModifiedBy/>
  <dcterms:modified xsi:type="dcterms:W3CDTF">2024-11-08T15:52:29Z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