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keepNext w:val="true"/>
        <w:keepLines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9840" cy="89573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95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rPr/>
      </w:pPr>
      <w:r>
        <w:rPr/>
      </w:r>
    </w:p>
    <w:p>
      <w:pPr>
        <w:pStyle w:val="11"/>
        <w:rPr/>
      </w:pPr>
      <w:bookmarkStart w:id="0" w:name="bookmark0"/>
      <w:r>
        <w:rPr/>
        <w:t>Аннотация к рабочей программе «Химия» (10-11 классы)</w:t>
      </w:r>
      <w:bookmarkEnd w:id="0"/>
    </w:p>
    <w:p>
      <w:pPr>
        <w:pStyle w:val="12"/>
        <w:spacing w:lineRule="auto" w:line="276" w:before="0" w:after="200"/>
        <w:ind w:firstLine="780"/>
        <w:jc w:val="both"/>
        <w:rPr/>
      </w:pPr>
      <w:r>
        <w:rPr/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ФООП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</w:t>
      </w:r>
    </w:p>
    <w:p>
      <w:pPr>
        <w:pStyle w:val="12"/>
        <w:spacing w:lineRule="auto" w:line="276"/>
        <w:ind w:firstLine="940"/>
        <w:jc w:val="both"/>
        <w:rPr/>
      </w:pPr>
      <w:r>
        <w:rPr>
          <w:b/>
          <w:bCs/>
        </w:rPr>
        <w:t>Рабочая программа педагога реализуется на основе: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207" w:leader="none"/>
        </w:tabs>
        <w:spacing w:lineRule="auto" w:line="276"/>
        <w:jc w:val="both"/>
        <w:rPr/>
      </w:pPr>
      <w:r>
        <w:rPr/>
        <w:t>Химия, 10 класс/ Габриелян О.С., Остроумов И.Г., Сладков С.А., Москва: «Просвещение» 2023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270" w:leader="none"/>
        </w:tabs>
        <w:spacing w:lineRule="auto" w:line="276"/>
        <w:jc w:val="both"/>
        <w:rPr/>
      </w:pPr>
      <w:r>
        <w:rPr/>
        <w:t>Химия, 11 класс/ Габриелян О.С., Остроумов И.Г., Сладков С.А Москва : «Просвещение» 2023</w:t>
      </w:r>
    </w:p>
    <w:p>
      <w:pPr>
        <w:pStyle w:val="12"/>
        <w:spacing w:lineRule="auto" w:line="300"/>
        <w:ind w:firstLine="9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ЦЕЛИ ИЗУЧЕНИЯ УЧЕБНОГО КУРСА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358" w:leader="none"/>
        </w:tabs>
        <w:ind w:left="160"/>
        <w:jc w:val="both"/>
        <w:rPr/>
      </w:pPr>
      <w:r>
        <w:rPr/>
        <w:t>формирование системы химических знаний как важнейшей составляющей естественно</w:t>
        <w:softHyphen/>
        <w:t>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362" w:leader="none"/>
        </w:tabs>
        <w:ind w:left="160"/>
        <w:jc w:val="both"/>
        <w:rPr/>
      </w:pPr>
      <w:r>
        <w:rPr/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362" w:leader="none"/>
        </w:tabs>
        <w:ind w:left="160"/>
        <w:jc w:val="both"/>
        <w:rPr/>
      </w:pPr>
      <w:r>
        <w:rPr/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веществами.: 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362" w:leader="none"/>
        </w:tabs>
        <w:ind w:left="160"/>
        <w:jc w:val="both"/>
        <w:rPr/>
      </w:pPr>
      <w:r>
        <w:rPr/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362" w:leader="none"/>
        </w:tabs>
        <w:ind w:left="160"/>
        <w:jc w:val="both"/>
        <w:rPr/>
      </w:pPr>
      <w:r>
        <w:rPr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 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362" w:leader="none"/>
        </w:tabs>
        <w:ind w:left="160"/>
        <w:jc w:val="both"/>
        <w:rPr/>
      </w:pPr>
      <w:r>
        <w:rPr/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</w:t>
      </w:r>
    </w:p>
    <w:p>
      <w:pPr>
        <w:pStyle w:val="12"/>
        <w:spacing w:before="0" w:after="100"/>
        <w:ind w:firstLine="160"/>
        <w:jc w:val="both"/>
        <w:rPr/>
      </w:pPr>
      <w:r>
        <w:rPr/>
        <w:t>с химическими явлениями.</w:t>
      </w:r>
    </w:p>
    <w:p>
      <w:pPr>
        <w:pStyle w:val="12"/>
        <w:spacing w:lineRule="auto" w:line="276" w:before="0" w:after="120"/>
        <w:ind w:firstLine="360"/>
        <w:jc w:val="both"/>
        <w:rPr>
          <w:b/>
        </w:rPr>
      </w:pPr>
      <w:r>
        <w:rPr>
          <w:b/>
        </w:rPr>
        <w:t xml:space="preserve">Место учебного предмета «Химия» в учебном плане МОБУ СОШ №5 </w:t>
      </w:r>
      <w:bookmarkStart w:id="1" w:name="_GoBack"/>
      <w:bookmarkEnd w:id="1"/>
      <w:r>
        <w:rPr>
          <w:b/>
        </w:rPr>
        <w:t>им. Г.К. Жукова</w:t>
      </w:r>
    </w:p>
    <w:p>
      <w:pPr>
        <w:pStyle w:val="12"/>
        <w:spacing w:lineRule="auto" w:line="276" w:before="0" w:after="120"/>
        <w:ind w:firstLine="360"/>
        <w:jc w:val="both"/>
        <w:rPr/>
      </w:pPr>
      <w:r>
        <w:rPr/>
        <w:t>Общее число часов, отведенных для изучения биологии, составляет 68 часов: в 10 классе - 34 часа (1 час в неделю), в 9 классе – 34 часа (1 час в неделю).</w:t>
      </w:r>
    </w:p>
    <w:p>
      <w:pPr>
        <w:pStyle w:val="12"/>
        <w:spacing w:lineRule="auto" w:line="276" w:before="0" w:after="120"/>
        <w:ind w:firstLine="360"/>
        <w:jc w:val="both"/>
        <w:rPr>
          <w:b/>
          <w:bCs/>
        </w:rPr>
      </w:pPr>
      <w:r>
        <w:rPr>
          <w:b/>
          <w:bCs/>
        </w:rPr>
        <w:t>Программа обеспечена следующими учебниками и учебными пособиями:</w:t>
      </w:r>
    </w:p>
    <w:p>
      <w:pPr>
        <w:pStyle w:val="12"/>
        <w:spacing w:lineRule="auto" w:line="276" w:before="0" w:after="120"/>
        <w:ind w:firstLine="360"/>
        <w:jc w:val="both"/>
        <w:rPr>
          <w:bCs/>
        </w:rPr>
      </w:pPr>
      <w:r>
        <w:rPr>
          <w:bCs/>
        </w:rPr>
        <w:t>Химия. 10 класс. Базовый уровень. Учебник Габриелян О.С., Остроумов И.Г., Сладков С.А.</w:t>
      </w:r>
    </w:p>
    <w:p>
      <w:pPr>
        <w:pStyle w:val="12"/>
        <w:spacing w:lineRule="auto" w:line="276" w:before="0" w:after="120"/>
        <w:ind w:firstLine="360"/>
        <w:jc w:val="both"/>
        <w:rPr>
          <w:bCs/>
        </w:rPr>
      </w:pPr>
      <w:r>
        <w:rPr>
          <w:bCs/>
        </w:rPr>
        <w:t>Химия. 11 класс. Базовый уровень. Учебник Габриелян О.С., Остроумов И.Г., Сладков С.А.</w:t>
      </w:r>
    </w:p>
    <w:p>
      <w:pPr>
        <w:pStyle w:val="12"/>
        <w:spacing w:lineRule="auto" w:line="276" w:before="0" w:after="120"/>
        <w:ind w:firstLine="360"/>
        <w:jc w:val="both"/>
        <w:rPr>
          <w:bCs/>
        </w:rPr>
      </w:pPr>
      <w:r>
        <w:rPr>
          <w:bCs/>
        </w:rPr>
        <w:t>Химия. 10 класс - Рудзитис Г.Е., Фельдман Ф.Г.</w:t>
      </w:r>
    </w:p>
    <w:p>
      <w:pPr>
        <w:pStyle w:val="12"/>
        <w:spacing w:lineRule="auto" w:line="276" w:before="0" w:after="120"/>
        <w:ind w:firstLine="360"/>
        <w:jc w:val="both"/>
        <w:rPr>
          <w:bCs/>
        </w:rPr>
      </w:pPr>
      <w:r>
        <w:rPr>
          <w:bCs/>
        </w:rPr>
        <w:t>Химия. 11 класс - Рудзитис Г.Е., Фельдман Ф.Г</w:t>
      </w:r>
    </w:p>
    <w:p>
      <w:pPr>
        <w:pStyle w:val="12"/>
        <w:spacing w:lineRule="auto" w:line="276" w:before="0" w:after="120"/>
        <w:ind w:firstLine="360"/>
        <w:jc w:val="both"/>
        <w:rPr/>
      </w:pPr>
      <w:r>
        <w:rPr>
          <w:b/>
        </w:rPr>
        <w:t>Рабочая программа включает следующие разделы:</w:t>
      </w:r>
      <w:r>
        <w:rPr/>
        <w:t xml:space="preserve"> </w:t>
      </w:r>
    </w:p>
    <w:p>
      <w:pPr>
        <w:pStyle w:val="12"/>
        <w:spacing w:lineRule="auto" w:line="276" w:before="0" w:after="120"/>
        <w:ind w:firstLine="360"/>
        <w:jc w:val="both"/>
        <w:rPr>
          <w:bCs/>
        </w:rPr>
      </w:pPr>
      <w:r>
        <w:rPr/>
        <w:t>пояснительная записка, содержание, планируемые результаты, тематическое планирование, поурочное планирование, учебнометодическое обеспечение.</w:t>
      </w:r>
    </w:p>
    <w:p>
      <w:pPr>
        <w:pStyle w:val="12"/>
        <w:spacing w:lineRule="auto" w:line="276" w:before="0" w:after="120"/>
        <w:ind w:firstLine="360"/>
        <w:jc w:val="both"/>
        <w:rPr/>
      </w:pPr>
      <w:r>
        <w:rPr/>
      </w:r>
    </w:p>
    <w:p>
      <w:pPr>
        <w:pStyle w:val="12"/>
        <w:spacing w:lineRule="auto" w:line="276" w:before="0" w:after="120"/>
        <w:ind w:firstLine="360"/>
        <w:jc w:val="both"/>
        <w:rPr/>
      </w:pPr>
      <w:r>
        <w:rPr/>
      </w:r>
    </w:p>
    <w:sectPr>
      <w:type w:val="nextPage"/>
      <w:pgSz w:w="11906" w:h="16838"/>
      <w:pgMar w:left="1097" w:right="825" w:gutter="0" w:header="0" w:top="1131" w:footer="0" w:bottom="16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color w:val="333333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4" w:customStyle="1">
    <w:name w:val="Основной текст_"/>
    <w:basedOn w:val="DefaultParagraphFont"/>
    <w:link w:val="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5" w:customStyle="1">
    <w:name w:val="Другое_"/>
    <w:basedOn w:val="DefaultParagraphFont"/>
    <w:link w:val="Style1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36262"/>
    <w:rPr>
      <w:rFonts w:ascii="Segoe UI" w:hAnsi="Segoe UI" w:cs="Segoe UI"/>
      <w:color w:val="000000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11" w:customStyle="1">
    <w:name w:val="Заголовок №1"/>
    <w:basedOn w:val="Normal"/>
    <w:link w:val="1"/>
    <w:qFormat/>
    <w:pPr>
      <w:spacing w:lineRule="auto" w:line="271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" w:customStyle="1">
    <w:name w:val="Основной текст1"/>
    <w:basedOn w:val="Normal"/>
    <w:link w:val="Style14"/>
    <w:qFormat/>
    <w:pPr/>
    <w:rPr>
      <w:rFonts w:ascii="Times New Roman" w:hAnsi="Times New Roman" w:eastAsia="Times New Roman" w:cs="Times New Roman"/>
    </w:rPr>
  </w:style>
  <w:style w:type="paragraph" w:styleId="Style19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36262"/>
    <w:pPr/>
    <w:rPr>
      <w:rFonts w:ascii="Segoe UI" w:hAnsi="Segoe UI" w:cs="Segoe UI"/>
      <w:sz w:val="18"/>
      <w:szCs w:val="18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LibreOffice/24.2.5.2$Windows_x86 LibreOffice_project/bffef4ea93e59bebbeaf7f431bb02b1a39ee8a59</Application>
  <AppVersion>15.0000</AppVersion>
  <Pages>2</Pages>
  <Words>479</Words>
  <Characters>3406</Characters>
  <CharactersWithSpaces>3857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2024-09-23T14:15:00Z</dcterms:created>
  <dc:creator>user</dc:creator>
  <dc:description/>
  <dc:language>ru-RU</dc:language>
  <cp:lastModifiedBy/>
  <cp:lastPrinted>2024-10-01T09:25:00Z</cp:lastPrinted>
  <dcterms:modified xsi:type="dcterms:W3CDTF">2024-11-25T15:12:56Z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