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C2" w:rsidRPr="00DD6AC2" w:rsidRDefault="00DD6AC2" w:rsidP="00DD6AC2"/>
    <w:p w:rsidR="00DD6AC2" w:rsidRDefault="00DD6AC2" w:rsidP="00DD6A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6AC2" w:rsidRPr="00DD6AC2" w:rsidRDefault="00DD6AC2" w:rsidP="00DD6AC2">
      <w:pPr>
        <w:jc w:val="center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английскому языку</w:t>
      </w:r>
    </w:p>
    <w:p w:rsidR="00DD6AC2" w:rsidRDefault="00DD6AC2" w:rsidP="00DD6A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 xml:space="preserve">для 5 – 9 классов (учебник </w:t>
      </w:r>
      <w:proofErr w:type="spellStart"/>
      <w:r w:rsidRPr="00DD6AC2">
        <w:rPr>
          <w:rFonts w:ascii="Times New Roman" w:hAnsi="Times New Roman" w:cs="Times New Roman"/>
          <w:b/>
          <w:bCs/>
          <w:sz w:val="24"/>
          <w:szCs w:val="24"/>
        </w:rPr>
        <w:t>Spotlight</w:t>
      </w:r>
      <w:proofErr w:type="spellEnd"/>
      <w:r w:rsidRPr="00DD6AC2">
        <w:rPr>
          <w:rFonts w:ascii="Times New Roman" w:hAnsi="Times New Roman" w:cs="Times New Roman"/>
          <w:b/>
          <w:bCs/>
          <w:sz w:val="24"/>
          <w:szCs w:val="24"/>
        </w:rPr>
        <w:t>) ФГОС</w:t>
      </w:r>
    </w:p>
    <w:p w:rsidR="00DD6AC2" w:rsidRPr="00DD6AC2" w:rsidRDefault="00DD6AC2" w:rsidP="00DD6A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Предлагаемая рабочая программа предназначена для 5 – 9 классов общеобразовательных организаций и составлена в соответствии с требованиями Федерального государственного образовательного стандарта основного общего образования (приказ 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 РФ от 17.12.2010 № 1897) с учётом концепции духовно - нравственного воспитания и планируемых результатов освоения основной образовательной программы среднего общего образования, на основе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программы Английский язык, предметной линии учебников «Английский в фокусе» 5 - 9 классы В.Г. Апалькова, Ю.Е. Ваулиной, О.Е. 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, - М.: Просвещение, 2011 г.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Учебник «Английский в фокусе» 5 - 9 классы, Ваулина Ю.Е., Дули Д., 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 О.Е., Эванс В.,- М.: Просвещение, 2009 - 2012 г.г.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 xml:space="preserve">Цели программы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формирование умений общаться на английском языке с учетом речевых возможностей и потребностей данного возраста;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развитие личности ребенка, его речевых способностей, внимания, мышления, памяти и воображения, мотивации к дальнейшему овладению иностранным языком;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обеспечение коммуникативно-психологической адаптации учащихся 5-9 класса к новому языковому миру для преодоления в дальнейшем психологических барьеров в использовании английского языка как средства общения;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освоение элементарных лингвистических представлений, доступных данному возрасту и необходимых для овладения устной и письменной речью на английском языке;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приобщение детей к новому социальному опыту с использованием иностранного языка: знакомство учащихся с миром зарубежных сверстников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места учебного предмета в учебном плане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Учебный план школы отводит 510 часов (из расчѐта 3 учебных часа в неделю) для обязательного изучения иностранного языка в 5 – 9 классах: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5 класс - 102часов;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6 класс - 102 часов;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7 класс - 102 часов;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8 класс -102 часов;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9 класс - 102 часа.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и содержание программы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Предметное содержание устной и письменной речи соответствует образовательным и воспитательным целям, а также интересам и возрастным особенностям учеников средней ступени и включает следующие темы: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Межличностные взаимоотношения в семье, со сверстниками; решение конфликтных ситуаций. Внешность и черты характера человека.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Досуг и увлечения (чтение, кино, театр, музеи, музыка). Виды отдыха, путешествия. Молодёжная мода. Покупки.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Здоровый образ жизни: режим труда и отдыха, спорт, сбалансированное питание, отказ от вредных привычек.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Школьное образование, школьная жизнь, изучаемые предметы и отношение к ним. Переписка с зарубежными сверстниками. Каникулы в различное время года.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Мир профессии. Проблемы выбора профессии. Роль иностранного языка в планах на будущее.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Вселенная и человек. Природа: флора и фауна. Проблемы экологии. Защита окружающей среды. Климат, погода. 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Уcловия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 проживания в городской/сельской местности. Транспорт.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Средства массовой информации и коммуникации (пресса, телевидение, радио, Интернет).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 xml:space="preserve">10 тематических модулей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каждый модуль состоит из 9 уроков и одного резервного урока (по усмотрению учителя)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раздел 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SpotlightonRussia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тексты песен и упражнения к ним;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lastRenderedPageBreak/>
        <w:t xml:space="preserve">- грамматический справочник;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поурочный словарь (с выделенным другим цветом активным 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вокабуляром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Каждый модуль имеет четкую структуру: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новый лексико-грамматический материал (уроки a, b, c);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6AC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DD6AC2">
        <w:rPr>
          <w:rFonts w:ascii="Times New Roman" w:hAnsi="Times New Roman" w:cs="Times New Roman"/>
          <w:sz w:val="24"/>
          <w:szCs w:val="24"/>
        </w:rPr>
        <w:t>урок</w:t>
      </w:r>
      <w:r w:rsidRPr="00DD6AC2">
        <w:rPr>
          <w:rFonts w:ascii="Times New Roman" w:hAnsi="Times New Roman" w:cs="Times New Roman"/>
          <w:sz w:val="24"/>
          <w:szCs w:val="24"/>
          <w:lang w:val="en-US"/>
        </w:rPr>
        <w:t xml:space="preserve"> English in Use (</w:t>
      </w:r>
      <w:r w:rsidRPr="00DD6AC2">
        <w:rPr>
          <w:rFonts w:ascii="Times New Roman" w:hAnsi="Times New Roman" w:cs="Times New Roman"/>
          <w:sz w:val="24"/>
          <w:szCs w:val="24"/>
        </w:rPr>
        <w:t>урокречевогоэтикета</w:t>
      </w:r>
      <w:r w:rsidRPr="00DD6AC2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6AC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DD6AC2">
        <w:rPr>
          <w:rFonts w:ascii="Times New Roman" w:hAnsi="Times New Roman" w:cs="Times New Roman"/>
          <w:sz w:val="24"/>
          <w:szCs w:val="24"/>
        </w:rPr>
        <w:t>Урокикультуроведения</w:t>
      </w:r>
      <w:r w:rsidRPr="00DD6AC2">
        <w:rPr>
          <w:rFonts w:ascii="Times New Roman" w:hAnsi="Times New Roman" w:cs="Times New Roman"/>
          <w:sz w:val="24"/>
          <w:szCs w:val="24"/>
          <w:lang w:val="en-US"/>
        </w:rPr>
        <w:t xml:space="preserve"> (Culture Corner, Spotlight on Russia);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>- Уроки дополнительного чтения (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ExtensiveReading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AcrosstheCurriculum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- Книга для чтения (по эпизоду из книги для каждого модуля);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>- Урок контроля, рефлексии учебной деятельности (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ProgressCheck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 говорении: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–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–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– рассказывать о себе, своей семье, друзьях, своих интересах и планах на будущее;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– сообщать краткие сведения о своём городе/селе, о своей стране и странах изучаемого языка;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– 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 </w:t>
      </w:r>
      <w:proofErr w:type="spellStart"/>
      <w:r w:rsidRPr="00DD6AC2">
        <w:rPr>
          <w:rFonts w:ascii="Times New Roman" w:hAnsi="Times New Roman" w:cs="Times New Roman"/>
          <w:b/>
          <w:bCs/>
          <w:sz w:val="24"/>
          <w:szCs w:val="24"/>
          <w:u w:val="single"/>
        </w:rPr>
        <w:t>аудировании</w:t>
      </w:r>
      <w:proofErr w:type="spellEnd"/>
      <w:r w:rsidRPr="00DD6A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– воспринимать на слух и полностью понимать речь учителя, одноклассников;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–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– 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 чтении: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– читать аутентичные тексты разных жанров и стилей преимущественно с пониманием основного содержания;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–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– читать аутентичные тексты с выборочным пониманием значимой/нужной/интересующей информации.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 письменной речи: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– заполнять анкеты и формуляры;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– писать поздравления, личные письма с опорой на образец с употреблением формул речевого этикета, принятых в стране/странах изучаемого языка;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– составлять план, тезисы устного или письменного сообщения; кратко излагать результаты проектной деятельности.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 xml:space="preserve">Формы промежуточного контроля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Программой предусмотрены тестовые работы по окончании изучения каждого модуля по всем видам речевой деятельности: 1. 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 2. Говорение (монологические или диалогическое высказывание) 3. Чтение 4. Письмо.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В 5 - 9 классах проводится входное, промежуточное и итоговое тестирование.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b/>
          <w:bCs/>
          <w:sz w:val="24"/>
          <w:szCs w:val="24"/>
        </w:rPr>
        <w:t xml:space="preserve">Используемые технологии: </w:t>
      </w:r>
    </w:p>
    <w:p w:rsidR="00DD6AC2" w:rsidRP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t xml:space="preserve">В процессе изучения дисциплины используются как традиционные, так </w:t>
      </w:r>
    </w:p>
    <w:p w:rsidR="00DD6AC2" w:rsidRDefault="00DD6AC2" w:rsidP="00DD6AC2">
      <w:pPr>
        <w:jc w:val="both"/>
        <w:rPr>
          <w:rFonts w:ascii="Times New Roman" w:hAnsi="Times New Roman" w:cs="Times New Roman"/>
          <w:sz w:val="24"/>
          <w:szCs w:val="24"/>
        </w:rPr>
      </w:pPr>
      <w:r w:rsidRPr="00DD6AC2">
        <w:rPr>
          <w:rFonts w:ascii="Times New Roman" w:hAnsi="Times New Roman" w:cs="Times New Roman"/>
          <w:sz w:val="24"/>
          <w:szCs w:val="24"/>
        </w:rPr>
        <w:lastRenderedPageBreak/>
        <w:t xml:space="preserve">и инновационные технологии проектного, игрового, ситуативно-ролевого, объяснительно-иллюстративного обучения, технология критического мышления, </w:t>
      </w:r>
      <w:proofErr w:type="spellStart"/>
      <w:r w:rsidRPr="00DD6AC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D6AC2">
        <w:rPr>
          <w:rFonts w:ascii="Times New Roman" w:hAnsi="Times New Roman" w:cs="Times New Roman"/>
          <w:sz w:val="24"/>
          <w:szCs w:val="24"/>
        </w:rPr>
        <w:t xml:space="preserve"> технологии и другие. </w:t>
      </w:r>
    </w:p>
    <w:p w:rsidR="00171989" w:rsidRPr="00DD6AC2" w:rsidRDefault="00171989" w:rsidP="00DD6A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1989" w:rsidRPr="00DD6AC2" w:rsidSect="00DD6AC2">
      <w:pgSz w:w="11906" w:h="16838"/>
      <w:pgMar w:top="284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57B428"/>
    <w:multiLevelType w:val="hybridMultilevel"/>
    <w:tmpl w:val="BC3770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9D6D68"/>
    <w:multiLevelType w:val="hybridMultilevel"/>
    <w:tmpl w:val="CBA666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67BD9A7"/>
    <w:multiLevelType w:val="hybridMultilevel"/>
    <w:tmpl w:val="D235FC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BC787E7"/>
    <w:multiLevelType w:val="hybridMultilevel"/>
    <w:tmpl w:val="58B14A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AC2"/>
    <w:rsid w:val="0008034A"/>
    <w:rsid w:val="000F5471"/>
    <w:rsid w:val="00171989"/>
    <w:rsid w:val="002C5D34"/>
    <w:rsid w:val="005B1B52"/>
    <w:rsid w:val="00DD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6AC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988</Words>
  <Characters>5638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4</cp:revision>
  <dcterms:created xsi:type="dcterms:W3CDTF">2024-08-17T21:00:00Z</dcterms:created>
  <dcterms:modified xsi:type="dcterms:W3CDTF">2024-08-19T06:17:00Z</dcterms:modified>
</cp:coreProperties>
</file>